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2175" w14:textId="77777777" w:rsidR="0034571E" w:rsidRPr="00224F2E" w:rsidRDefault="00801487">
      <w:pPr>
        <w:pStyle w:val="a"/>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Malgun Gothic"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
              <w:wordWrap/>
              <w:spacing w:line="240" w:lineRule="auto"/>
              <w:jc w:val="center"/>
              <w:rPr>
                <w:rFonts w:ascii="Book Antiqua" w:hAnsi="Book Antiqua" w:cs="Times New Roman"/>
              </w:rPr>
            </w:pPr>
            <w:r w:rsidRPr="0091378E">
              <w:rPr>
                <w:rFonts w:ascii="Book Antiqua" w:eastAsia="DotumChe" w:hAnsi="Book Antiqua" w:cs="Times New Roman"/>
                <w:b/>
                <w:sz w:val="24"/>
              </w:rPr>
              <w:t>CNU International Summer Session</w:t>
            </w:r>
          </w:p>
        </w:tc>
      </w:tr>
    </w:tbl>
    <w:p w14:paraId="5D06E566" w14:textId="43A413CB" w:rsidR="00224F2E" w:rsidRPr="006E2EE9" w:rsidRDefault="00224F2E" w:rsidP="0091378E">
      <w:pPr>
        <w:pStyle w:val="a"/>
        <w:rPr>
          <w:rFonts w:ascii="Times New Roman" w:eastAsia="Malgun Gothic"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055446A0" w:rsidR="00C02D55" w:rsidRPr="00607383" w:rsidRDefault="00607383">
            <w:pPr>
              <w:pStyle w:val="a"/>
              <w:wordWrap/>
              <w:spacing w:line="312" w:lineRule="auto"/>
              <w:jc w:val="center"/>
              <w:rPr>
                <w:rFonts w:ascii="Book Antiqua" w:eastAsia="Malgun Gothic" w:hAnsi="Book Antiqua" w:cs="Times New Roman"/>
                <w:b/>
                <w:sz w:val="22"/>
              </w:rPr>
            </w:pPr>
            <w:r w:rsidRPr="00607383">
              <w:rPr>
                <w:rFonts w:ascii="Book Antiqua" w:eastAsia="Malgun Gothic" w:hAnsi="Book Antiqua" w:cs="Times New Roman"/>
                <w:b/>
                <w:sz w:val="22"/>
              </w:rPr>
              <w:t>Introduction to Economics</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559F19C3" w:rsidR="00C02D55" w:rsidRPr="00224F2E" w:rsidRDefault="00607383">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Undergraduate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224F2E">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42B37BF3" w14:textId="77777777" w:rsidR="00C02D55" w:rsidRDefault="0091378E">
            <w:pPr>
              <w:pStyle w:val="a"/>
              <w:wordWrap/>
              <w:spacing w:line="312" w:lineRule="auto"/>
              <w:jc w:val="center"/>
              <w:rPr>
                <w:rFonts w:ascii="Book Antiqua" w:hAnsi="Book Antiqua" w:cs="Times New Roman"/>
                <w:sz w:val="22"/>
              </w:rPr>
            </w:pPr>
            <w:r>
              <w:rPr>
                <w:rFonts w:ascii="Book Antiqua" w:hAnsi="Book Antiqua" w:cs="Times New Roman" w:hint="eastAsia"/>
                <w:sz w:val="22"/>
              </w:rPr>
              <w:t>3 (3hrs/day)</w:t>
            </w:r>
          </w:p>
          <w:p w14:paraId="63607A42" w14:textId="71BB3837" w:rsidR="0091378E" w:rsidRPr="00224F2E" w:rsidRDefault="0091378E">
            <w:pPr>
              <w:pStyle w:val="a"/>
              <w:wordWrap/>
              <w:spacing w:line="312" w:lineRule="auto"/>
              <w:jc w:val="center"/>
              <w:rPr>
                <w:rFonts w:ascii="Book Antiqua" w:hAnsi="Book Antiqua" w:cs="Times New Roman"/>
                <w:sz w:val="22"/>
              </w:rPr>
            </w:pPr>
            <w:r>
              <w:rPr>
                <w:rFonts w:ascii="Book Antiqua" w:hAnsi="Book Antiqua" w:cs="Times New Roman"/>
                <w:sz w:val="22"/>
              </w:rPr>
              <w:t>Total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77777777" w:rsidR="00C02D55" w:rsidRPr="00224F2E" w:rsidRDefault="00C02D55">
            <w:pPr>
              <w:pStyle w:val="a"/>
              <w:wordWrap/>
              <w:spacing w:line="312" w:lineRule="auto"/>
              <w:jc w:val="center"/>
              <w:rPr>
                <w:rFonts w:ascii="Book Antiqua" w:eastAsia="Malgun Gothic"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pPr>
              <w:pStyle w:val="a"/>
              <w:wordWrap/>
              <w:spacing w:line="312" w:lineRule="auto"/>
              <w:jc w:val="center"/>
              <w:rPr>
                <w:rFonts w:ascii="Book Antiqua" w:eastAsia="Malgun Gothic" w:hAnsi="Book Antiqua" w:cs="Times New Roman"/>
                <w:b/>
                <w:sz w:val="22"/>
              </w:rPr>
            </w:pPr>
            <w:r w:rsidRPr="00224F2E">
              <w:rPr>
                <w:rFonts w:ascii="Book Antiqua" w:eastAsia="Malgun Gothic"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4AB752C8" w:rsidR="00C02D55" w:rsidRPr="00224F2E" w:rsidRDefault="00607383">
            <w:pPr>
              <w:pStyle w:val="a"/>
              <w:wordWrap/>
              <w:spacing w:line="312" w:lineRule="auto"/>
              <w:jc w:val="center"/>
              <w:rPr>
                <w:rFonts w:ascii="Book Antiqua" w:hAnsi="Book Antiqua" w:cs="Times New Roman"/>
                <w:sz w:val="22"/>
              </w:rPr>
            </w:pPr>
            <w:r w:rsidRPr="00607383">
              <w:rPr>
                <w:rFonts w:ascii="Book Antiqua" w:hAnsi="Book Antiqua" w:cs="Times New Roman"/>
                <w:sz w:val="22"/>
              </w:rPr>
              <w:t>Christopher Gan</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75B1C077" w:rsidR="00C02D55" w:rsidRPr="00224F2E" w:rsidRDefault="00C02D55">
            <w:pPr>
              <w:pStyle w:val="a"/>
              <w:wordWrap/>
              <w:spacing w:line="312" w:lineRule="auto"/>
              <w:jc w:val="center"/>
              <w:rPr>
                <w:rFonts w:ascii="Book Antiqua" w:eastAsia="Malgun Gothic"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619C6F47" w:rsidR="00C02D55" w:rsidRPr="00224F2E" w:rsidRDefault="00C02D55">
            <w:pPr>
              <w:pStyle w:val="a"/>
              <w:wordWrap/>
              <w:spacing w:line="312" w:lineRule="auto"/>
              <w:jc w:val="center"/>
              <w:rPr>
                <w:rFonts w:ascii="Book Antiqua" w:hAnsi="Book Antiqua" w:cs="Times New Roman"/>
                <w:sz w:val="22"/>
              </w:rPr>
            </w:pP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4965EA42" w:rsidR="00C02D55" w:rsidRPr="00224F2E" w:rsidRDefault="0091378E">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TBD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pPr>
              <w:pStyle w:val="a"/>
              <w:wordWrap/>
              <w:spacing w:line="312" w:lineRule="auto"/>
              <w:jc w:val="center"/>
              <w:rPr>
                <w:rFonts w:ascii="Book Antiqua" w:eastAsia="Malgun Gothic"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374525A6" w:rsidR="00C02D55" w:rsidRPr="00607383" w:rsidRDefault="00607383">
            <w:pPr>
              <w:pStyle w:val="a"/>
              <w:wordWrap/>
              <w:spacing w:line="312" w:lineRule="auto"/>
              <w:jc w:val="center"/>
              <w:rPr>
                <w:rFonts w:ascii="Calibri" w:hAnsi="Calibri" w:cs="Calibri"/>
                <w:sz w:val="22"/>
              </w:rPr>
            </w:pPr>
            <w:r w:rsidRPr="00607383">
              <w:rPr>
                <w:rFonts w:ascii="Calibri" w:hAnsi="Calibri" w:cs="Calibri"/>
                <w:sz w:val="22"/>
              </w:rPr>
              <w:t>Christopher.Gan@Lincoln.ac.nz</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7FF93C78" w:rsidR="00C02D55" w:rsidRPr="00224F2E" w:rsidRDefault="00607383" w:rsidP="00607383">
            <w:pPr>
              <w:pStyle w:val="a"/>
              <w:wordWrap/>
              <w:spacing w:line="312" w:lineRule="auto"/>
              <w:jc w:val="left"/>
              <w:rPr>
                <w:rFonts w:ascii="Book Antiqua" w:eastAsia="Malgun Gothic" w:hAnsi="Book Antiqua" w:cs="Times New Roman"/>
                <w:sz w:val="22"/>
              </w:rPr>
            </w:pPr>
            <w:r>
              <w:rPr>
                <w:rFonts w:ascii="Book Antiqua" w:eastAsia="Malgun Gothic" w:hAnsi="Book Antiqua" w:cs="Times New Roman"/>
                <w:sz w:val="22"/>
              </w:rPr>
              <w:t>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
              <w:spacing w:line="312" w:lineRule="auto"/>
              <w:rPr>
                <w:rFonts w:ascii="Times New Roman" w:eastAsia="Malgun Gothic"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
              <w:spacing w:line="312" w:lineRule="auto"/>
              <w:rPr>
                <w:rFonts w:ascii="Times New Roman" w:eastAsia="Malgun Gothic"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
              <w:spacing w:line="312" w:lineRule="auto"/>
              <w:rPr>
                <w:rFonts w:ascii="Times New Roman" w:eastAsia="Malgun Gothic"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
              <w:spacing w:line="312" w:lineRule="auto"/>
              <w:rPr>
                <w:rFonts w:ascii="Times New Roman" w:eastAsia="Malgun Gothic"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
              <w:spacing w:line="312" w:lineRule="auto"/>
              <w:rPr>
                <w:rFonts w:ascii="Times New Roman" w:eastAsia="Malgun Gothic"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
              <w:spacing w:line="312" w:lineRule="auto"/>
              <w:rPr>
                <w:rFonts w:ascii="Times New Roman" w:eastAsia="Malgun Gothic"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
              <w:wordWrap/>
              <w:spacing w:line="312" w:lineRule="auto"/>
              <w:jc w:val="center"/>
              <w:rPr>
                <w:rFonts w:ascii="Book Antiqua" w:hAnsi="Book Antiqua" w:cs="Times New Roman"/>
                <w:sz w:val="22"/>
              </w:rPr>
            </w:pPr>
            <w:r w:rsidRPr="006E2EE9">
              <w:rPr>
                <w:rFonts w:ascii="Times New Roman" w:eastAsia="Malgun Gothic"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A332036" w14:textId="77777777" w:rsidR="00607383" w:rsidRPr="003D1AB6" w:rsidRDefault="00607383" w:rsidP="00607383">
            <w:pPr>
              <w:pStyle w:val="a"/>
              <w:spacing w:line="312" w:lineRule="auto"/>
              <w:rPr>
                <w:rFonts w:ascii="Calibri" w:eastAsia="Malgun Gothic" w:hAnsi="Calibri" w:cs="Calibri"/>
                <w:sz w:val="22"/>
              </w:rPr>
            </w:pPr>
            <w:r w:rsidRPr="003D1AB6">
              <w:rPr>
                <w:rFonts w:ascii="Calibri" w:eastAsia="Malgun Gothic" w:hAnsi="Calibri" w:cs="Calibri"/>
                <w:sz w:val="22"/>
              </w:rPr>
              <w:t>At the completion of the course, successful students should be able to:</w:t>
            </w:r>
          </w:p>
          <w:p w14:paraId="06677A4F" w14:textId="77777777" w:rsidR="00607383" w:rsidRPr="003D1AB6" w:rsidRDefault="00607383" w:rsidP="00607383">
            <w:pPr>
              <w:pStyle w:val="a"/>
              <w:numPr>
                <w:ilvl w:val="0"/>
                <w:numId w:val="3"/>
              </w:numPr>
              <w:spacing w:line="312" w:lineRule="auto"/>
              <w:rPr>
                <w:rFonts w:ascii="Calibri" w:eastAsia="Malgun Gothic" w:hAnsi="Calibri" w:cs="Calibri"/>
                <w:sz w:val="22"/>
              </w:rPr>
            </w:pPr>
            <w:r w:rsidRPr="003D1AB6">
              <w:rPr>
                <w:rFonts w:ascii="Calibri" w:eastAsia="Malgun Gothic" w:hAnsi="Calibri" w:cs="Calibri"/>
                <w:sz w:val="22"/>
              </w:rPr>
              <w:t>define and explain the basic principles of economics and methods of economic analysis</w:t>
            </w:r>
          </w:p>
          <w:p w14:paraId="0E565F6F" w14:textId="77777777" w:rsidR="00607383" w:rsidRPr="00607383" w:rsidRDefault="00607383" w:rsidP="00262FDB">
            <w:pPr>
              <w:pStyle w:val="a"/>
              <w:numPr>
                <w:ilvl w:val="0"/>
                <w:numId w:val="3"/>
              </w:numPr>
              <w:spacing w:line="312" w:lineRule="auto"/>
              <w:rPr>
                <w:rFonts w:ascii="Book Antiqua" w:eastAsia="Malgun Gothic" w:hAnsi="Book Antiqua" w:cs="Times New Roman"/>
                <w:sz w:val="22"/>
              </w:rPr>
            </w:pPr>
            <w:r w:rsidRPr="00607383">
              <w:rPr>
                <w:rFonts w:ascii="Calibri" w:eastAsia="Malgun Gothic" w:hAnsi="Calibri" w:cs="Calibri"/>
                <w:sz w:val="22"/>
              </w:rPr>
              <w:t>understand how markets and the price mechanism function</w:t>
            </w:r>
          </w:p>
          <w:p w14:paraId="421B787D" w14:textId="7E125771" w:rsidR="00224F2E" w:rsidRPr="00224F2E" w:rsidRDefault="00607383" w:rsidP="00607383">
            <w:pPr>
              <w:pStyle w:val="a"/>
              <w:numPr>
                <w:ilvl w:val="0"/>
                <w:numId w:val="3"/>
              </w:numPr>
              <w:spacing w:line="312" w:lineRule="auto"/>
              <w:rPr>
                <w:rFonts w:ascii="Book Antiqua" w:eastAsia="Malgun Gothic" w:hAnsi="Book Antiqua" w:cs="Times New Roman"/>
                <w:sz w:val="22"/>
              </w:rPr>
            </w:pPr>
            <w:r w:rsidRPr="00607383">
              <w:rPr>
                <w:rFonts w:ascii="Calibri" w:eastAsia="Malgun Gothic" w:hAnsi="Calibri" w:cs="Calibri"/>
                <w:sz w:val="22"/>
              </w:rPr>
              <w:t>identify how economic principles can influence business activities and decision-making processes of individuals, firms, governments and society</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14AF1F9A" w:rsidR="0091378E" w:rsidRPr="00224F2E" w:rsidRDefault="00607383" w:rsidP="00607383">
            <w:pPr>
              <w:pStyle w:val="a"/>
              <w:spacing w:line="312" w:lineRule="auto"/>
              <w:rPr>
                <w:rFonts w:ascii="Book Antiqua" w:eastAsia="Malgun Gothic" w:hAnsi="Book Antiqua" w:cs="Times New Roman"/>
                <w:sz w:val="22"/>
              </w:rPr>
            </w:pPr>
            <w:r w:rsidRPr="00572882">
              <w:rPr>
                <w:rFonts w:ascii="Calibri" w:eastAsia="Malgun Gothic" w:hAnsi="Calibri" w:cs="Calibri"/>
                <w:sz w:val="22"/>
              </w:rPr>
              <w:t xml:space="preserve">Introduction to Economics study how a society decides how to use its limited resources. This course focuses on the use of economics as a tool to understand the world around us. Students will learn how to think analytically about the economic forces at work in a modern society by developing a set of analytical tools and </w:t>
            </w:r>
            <w:r w:rsidRPr="002944C3">
              <w:rPr>
                <w:rFonts w:ascii="Calibri" w:eastAsia="Malgun Gothic" w:hAnsi="Calibri" w:cs="Calibri"/>
                <w:sz w:val="22"/>
              </w:rPr>
              <w:t>critically examine the economic pros and cons of a range of current economic policies internationally.</w:t>
            </w:r>
            <w:r w:rsidRPr="00224F2E">
              <w:rPr>
                <w:rFonts w:ascii="Book Antiqua" w:eastAsia="Malgun Gothic" w:hAnsi="Book Antiqua" w:cs="Times New Roman"/>
                <w:sz w:val="22"/>
              </w:rPr>
              <w:t xml:space="preserve"> </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Problem Based L</w:t>
            </w:r>
            <w:r w:rsidRPr="00224F2E">
              <w:rPr>
                <w:rFonts w:ascii="Book Antiqua" w:eastAsia="Malgun Gothic"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Project B</w:t>
            </w:r>
            <w:r w:rsidRPr="00224F2E">
              <w:rPr>
                <w:rFonts w:ascii="Book Antiqua" w:eastAsia="Malgun Gothic" w:hAnsi="Book Antiqua" w:cs="Times New Roman"/>
                <w:sz w:val="22"/>
              </w:rPr>
              <w:t xml:space="preserve">ased </w:t>
            </w:r>
            <w:r>
              <w:rPr>
                <w:rFonts w:ascii="Book Antiqua" w:eastAsia="Malgun Gothic" w:hAnsi="Book Antiqua" w:cs="Times New Roman"/>
                <w:sz w:val="22"/>
              </w:rPr>
              <w:t>L</w:t>
            </w:r>
            <w:r w:rsidRPr="00224F2E">
              <w:rPr>
                <w:rFonts w:ascii="Book Antiqua" w:eastAsia="Malgun Gothic"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
              <w:spacing w:line="312" w:lineRule="auto"/>
              <w:jc w:val="center"/>
              <w:rPr>
                <w:rFonts w:ascii="Book Antiqua" w:eastAsia="Malgun Gothic"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Experiment</w:t>
            </w:r>
            <w:r>
              <w:rPr>
                <w:rFonts w:ascii="Book Antiqua" w:eastAsia="Malgun Gothic" w:hAnsi="Book Antiqua" w:cs="Times New Roman"/>
                <w:sz w:val="22"/>
              </w:rPr>
              <w:t>/ P</w:t>
            </w:r>
            <w:r w:rsidRPr="00224F2E">
              <w:rPr>
                <w:rFonts w:ascii="Book Antiqua" w:eastAsia="Malgun Gothic" w:hAnsi="Book Antiqua" w:cs="Times New Roman"/>
                <w:sz w:val="22"/>
              </w:rPr>
              <w:t>ractice</w:t>
            </w:r>
            <w:r>
              <w:rPr>
                <w:rFonts w:ascii="Book Antiqua" w:eastAsia="Malgun Gothic"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071AF770" w14:textId="5C942D1D"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174DEC18" w:rsidR="0091378E" w:rsidRPr="00224F2E" w:rsidRDefault="00607383" w:rsidP="00CA6825">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 YES</w:t>
            </w:r>
          </w:p>
        </w:tc>
        <w:tc>
          <w:tcPr>
            <w:tcW w:w="1340" w:type="dxa"/>
            <w:gridSpan w:val="4"/>
            <w:tcBorders>
              <w:top w:val="single" w:sz="3" w:space="0" w:color="000000"/>
              <w:left w:val="single" w:sz="3" w:space="0" w:color="000000"/>
              <w:right w:val="single" w:sz="9" w:space="0" w:color="000000"/>
            </w:tcBorders>
            <w:vAlign w:val="center"/>
          </w:tcPr>
          <w:p w14:paraId="4CFF2EF6" w14:textId="23671635" w:rsidR="00CA6825" w:rsidRDefault="00CA6825" w:rsidP="00CA6825">
            <w:pPr>
              <w:pStyle w:val="a"/>
              <w:spacing w:line="312" w:lineRule="auto"/>
              <w:rPr>
                <w:rFonts w:ascii="Book Antiqua" w:eastAsia="Malgun Gothic" w:hAnsi="Book Antiqua" w:cs="Times New Roman"/>
                <w:sz w:val="22"/>
              </w:rPr>
            </w:pPr>
          </w:p>
          <w:p w14:paraId="44CBBFA7" w14:textId="227B6F86" w:rsidR="00607383" w:rsidRDefault="00607383" w:rsidP="00CA6825">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YES</w:t>
            </w:r>
          </w:p>
          <w:p w14:paraId="57CA829A" w14:textId="77777777" w:rsidR="0091378E" w:rsidRPr="00224F2E" w:rsidRDefault="0091378E" w:rsidP="00CA6825">
            <w:pPr>
              <w:pStyle w:val="a"/>
              <w:spacing w:line="312" w:lineRule="auto"/>
              <w:rPr>
                <w:rFonts w:ascii="Book Antiqua" w:eastAsia="Malgun Gothic" w:hAnsi="Book Antiqua" w:cs="Times New Roman"/>
                <w:sz w:val="22"/>
              </w:rPr>
            </w:pPr>
          </w:p>
        </w:tc>
        <w:tc>
          <w:tcPr>
            <w:tcW w:w="1211" w:type="dxa"/>
            <w:gridSpan w:val="4"/>
            <w:tcBorders>
              <w:top w:val="single" w:sz="3" w:space="0" w:color="000000"/>
              <w:left w:val="single" w:sz="3" w:space="0" w:color="000000"/>
              <w:right w:val="single" w:sz="9" w:space="0" w:color="000000"/>
            </w:tcBorders>
            <w:vAlign w:val="center"/>
          </w:tcPr>
          <w:p w14:paraId="0F0131D4" w14:textId="088B0612" w:rsidR="0091378E" w:rsidRPr="00224F2E" w:rsidRDefault="00607383" w:rsidP="00607383">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YES</w:t>
            </w:r>
          </w:p>
        </w:tc>
        <w:tc>
          <w:tcPr>
            <w:tcW w:w="992" w:type="dxa"/>
            <w:tcBorders>
              <w:top w:val="single" w:sz="3" w:space="0" w:color="000000"/>
              <w:left w:val="single" w:sz="3" w:space="0" w:color="000000"/>
              <w:right w:val="single" w:sz="9" w:space="0" w:color="000000"/>
            </w:tcBorders>
            <w:vAlign w:val="center"/>
          </w:tcPr>
          <w:p w14:paraId="0AE401CE" w14:textId="77777777" w:rsidR="00CA6825" w:rsidRDefault="00CA6825" w:rsidP="00CA6825">
            <w:pPr>
              <w:pStyle w:val="a"/>
              <w:spacing w:line="312" w:lineRule="auto"/>
              <w:rPr>
                <w:rFonts w:ascii="Book Antiqua" w:eastAsia="Malgun Gothic" w:hAnsi="Book Antiqua" w:cs="Times New Roman"/>
                <w:sz w:val="22"/>
              </w:rPr>
            </w:pPr>
          </w:p>
          <w:p w14:paraId="3BE14A5D" w14:textId="77777777" w:rsidR="0091378E" w:rsidRPr="00224F2E" w:rsidRDefault="0091378E" w:rsidP="00CA6825">
            <w:pPr>
              <w:pStyle w:val="a"/>
              <w:spacing w:line="312" w:lineRule="auto"/>
              <w:rPr>
                <w:rFonts w:ascii="Book Antiqua" w:eastAsia="Malgun Gothic"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6825FA66" w14:textId="77777777" w:rsidR="00CA6825" w:rsidRDefault="00CA6825" w:rsidP="00CA6825">
            <w:pPr>
              <w:pStyle w:val="a"/>
              <w:spacing w:line="312" w:lineRule="auto"/>
              <w:rPr>
                <w:rFonts w:ascii="Book Antiqua" w:eastAsia="Malgun Gothic" w:hAnsi="Book Antiqua" w:cs="Times New Roman"/>
                <w:sz w:val="22"/>
              </w:rPr>
            </w:pPr>
          </w:p>
          <w:p w14:paraId="4CEE9C0A" w14:textId="77777777" w:rsidR="0091378E" w:rsidRPr="00224F2E" w:rsidRDefault="0091378E" w:rsidP="00CA6825">
            <w:pPr>
              <w:pStyle w:val="a"/>
              <w:spacing w:line="312" w:lineRule="auto"/>
              <w:rPr>
                <w:rFonts w:ascii="Book Antiqua" w:eastAsia="Malgun Gothic"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14040E99" w14:textId="77777777" w:rsidR="00CA6825" w:rsidRDefault="00CA6825" w:rsidP="00CA6825">
            <w:pPr>
              <w:pStyle w:val="a"/>
              <w:spacing w:line="312" w:lineRule="auto"/>
              <w:rPr>
                <w:rFonts w:ascii="Book Antiqua" w:eastAsia="Malgun Gothic" w:hAnsi="Book Antiqua" w:cs="Times New Roman"/>
                <w:sz w:val="22"/>
              </w:rPr>
            </w:pPr>
          </w:p>
          <w:p w14:paraId="78E505B2" w14:textId="77777777" w:rsidR="0091378E" w:rsidRPr="00224F2E" w:rsidRDefault="0091378E" w:rsidP="00CA6825">
            <w:pPr>
              <w:pStyle w:val="a"/>
              <w:spacing w:line="312" w:lineRule="auto"/>
              <w:rPr>
                <w:rFonts w:ascii="Book Antiqua" w:eastAsia="Malgun Gothic"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
              <w:spacing w:line="312" w:lineRule="auto"/>
              <w:rPr>
                <w:rFonts w:ascii="Book Antiqua" w:eastAsia="Malgun Gothic" w:hAnsi="Book Antiqua" w:cs="Times New Roman"/>
                <w:sz w:val="22"/>
              </w:rPr>
            </w:pPr>
          </w:p>
          <w:p w14:paraId="5E104067" w14:textId="3F0F4F64" w:rsidR="0091378E" w:rsidRPr="00224F2E" w:rsidRDefault="0091378E" w:rsidP="00CA6825">
            <w:pPr>
              <w:pStyle w:val="a"/>
              <w:spacing w:line="312" w:lineRule="auto"/>
              <w:rPr>
                <w:rFonts w:ascii="Book Antiqua" w:eastAsia="Malgun Gothic"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Lecture&gt;</w:t>
            </w:r>
          </w:p>
          <w:p w14:paraId="0A8E0C5A" w14:textId="30DF53B0" w:rsidR="00CA6825" w:rsidRPr="0091378E" w:rsidRDefault="0091378E" w:rsidP="00CA6825">
            <w:pPr>
              <w:pStyle w:val="a"/>
              <w:spacing w:line="312" w:lineRule="auto"/>
              <w:rPr>
                <w:rFonts w:ascii="Book Antiqua" w:eastAsia="Malgun Gothic" w:hAnsi="Book Antiqua" w:cs="Times New Roman"/>
                <w:i/>
              </w:rPr>
            </w:pPr>
            <w:r w:rsidRPr="0091378E">
              <w:rPr>
                <w:rFonts w:ascii="Book Antiqua" w:eastAsia="Malgun Gothic" w:hAnsi="Book Antiqua" w:cs="Times New Roman" w:hint="eastAsia"/>
                <w:i/>
              </w:rPr>
              <w:t>Please describe your teaching method.</w:t>
            </w:r>
          </w:p>
          <w:p w14:paraId="727A978E" w14:textId="7CC0A71E"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Presentation / Discussion&gt;</w:t>
            </w:r>
          </w:p>
          <w:p w14:paraId="08A7840B" w14:textId="39FD8FF3" w:rsidR="00CA6825" w:rsidRDefault="00607383" w:rsidP="00CA6825">
            <w:pPr>
              <w:pStyle w:val="a"/>
              <w:spacing w:line="312" w:lineRule="auto"/>
              <w:rPr>
                <w:rFonts w:ascii="Book Antiqua" w:eastAsia="Malgun Gothic" w:hAnsi="Book Antiqua" w:cs="Times New Roman"/>
                <w:sz w:val="22"/>
              </w:rPr>
            </w:pPr>
            <w:r w:rsidRPr="00607383">
              <w:rPr>
                <w:rFonts w:ascii="Book Antiqua" w:eastAsia="Malgun Gothic" w:hAnsi="Book Antiqua" w:cs="Times New Roman"/>
                <w:sz w:val="22"/>
              </w:rPr>
              <w:t>This subject is taught in lecture format. There will be four hours of lectures.  Students are advised to read the recommended and required reading materials in advance of the particular lecture.</w:t>
            </w:r>
          </w:p>
          <w:p w14:paraId="4F882715" w14:textId="4D682096" w:rsidR="00607383" w:rsidRDefault="00607383" w:rsidP="00CA6825">
            <w:pPr>
              <w:pStyle w:val="a"/>
              <w:spacing w:line="312" w:lineRule="auto"/>
              <w:rPr>
                <w:rFonts w:ascii="Book Antiqua" w:eastAsia="Malgun Gothic" w:hAnsi="Book Antiqua" w:cs="Times New Roman"/>
                <w:sz w:val="22"/>
              </w:rPr>
            </w:pPr>
            <w:r w:rsidRPr="00607383">
              <w:rPr>
                <w:rFonts w:ascii="Book Antiqua" w:eastAsia="Malgun Gothic" w:hAnsi="Book Antiqua" w:cs="Times New Roman"/>
                <w:sz w:val="22"/>
              </w:rPr>
              <w:t>The lectures are designed to enhance your overall understanding of the subject matter, to able to do the work problems and to comprehend current news and events related to the course.  I will assume that you have read the assigned chapters from the textbook before coming to class</w:t>
            </w:r>
          </w:p>
          <w:p w14:paraId="7D67A99F" w14:textId="77777777" w:rsidR="00607383" w:rsidRPr="0089215C" w:rsidRDefault="00607383" w:rsidP="00CA6825">
            <w:pPr>
              <w:pStyle w:val="a"/>
              <w:spacing w:line="312" w:lineRule="auto"/>
              <w:rPr>
                <w:rFonts w:ascii="Book Antiqua" w:eastAsia="Malgun Gothic" w:hAnsi="Book Antiqua" w:cs="Times New Roman"/>
                <w:sz w:val="22"/>
              </w:rPr>
            </w:pPr>
          </w:p>
          <w:p w14:paraId="3688FFE9" w14:textId="18AFFA00"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Problem Based Learning&gt;</w:t>
            </w:r>
          </w:p>
          <w:p w14:paraId="1D816287" w14:textId="012D90B1" w:rsidR="00CA6825" w:rsidRPr="0089215C" w:rsidRDefault="00607383" w:rsidP="00CA6825">
            <w:pPr>
              <w:pStyle w:val="a"/>
              <w:spacing w:line="312" w:lineRule="auto"/>
              <w:rPr>
                <w:rFonts w:ascii="Book Antiqua" w:eastAsia="Malgun Gothic" w:hAnsi="Book Antiqua" w:cs="Times New Roman"/>
                <w:sz w:val="22"/>
              </w:rPr>
            </w:pPr>
            <w:r>
              <w:t>A case in issues and problems pertaining to economics.  The case allows students to use the concepts, theories, etc. to examine current problems/issues experienced by firms in the global market</w:t>
            </w:r>
          </w:p>
          <w:p w14:paraId="3B901F05" w14:textId="362E9EDA"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Project Based Learning&gt;</w:t>
            </w:r>
          </w:p>
          <w:p w14:paraId="3FA70CE7" w14:textId="77777777" w:rsidR="00CA6825" w:rsidRPr="0089215C" w:rsidRDefault="00CA6825" w:rsidP="00CA6825">
            <w:pPr>
              <w:pStyle w:val="a"/>
              <w:spacing w:line="312" w:lineRule="auto"/>
              <w:rPr>
                <w:rFonts w:ascii="Book Antiqua" w:eastAsia="Malgun Gothic" w:hAnsi="Book Antiqua" w:cs="Times New Roman"/>
                <w:sz w:val="22"/>
              </w:rPr>
            </w:pPr>
          </w:p>
          <w:p w14:paraId="06A6CCA5" w14:textId="6ABA9ED5"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Flipped Learning&gt;</w:t>
            </w:r>
          </w:p>
          <w:p w14:paraId="14C3BE96" w14:textId="77777777" w:rsidR="00CA6825" w:rsidRPr="0089215C" w:rsidRDefault="00CA6825" w:rsidP="00CA6825">
            <w:pPr>
              <w:pStyle w:val="a"/>
              <w:spacing w:line="312" w:lineRule="auto"/>
              <w:rPr>
                <w:rFonts w:ascii="Book Antiqua" w:eastAsia="Malgun Gothic" w:hAnsi="Book Antiqua" w:cs="Times New Roman"/>
                <w:sz w:val="22"/>
              </w:rPr>
            </w:pPr>
          </w:p>
          <w:p w14:paraId="34732B21" w14:textId="7BD62424"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&lt;Experiment / Practices&gt;</w:t>
            </w:r>
          </w:p>
          <w:p w14:paraId="5FF7FAC6" w14:textId="77777777" w:rsidR="00CA6825" w:rsidRPr="0089215C" w:rsidRDefault="00CA6825" w:rsidP="00CA6825">
            <w:pPr>
              <w:pStyle w:val="a"/>
              <w:spacing w:line="312" w:lineRule="auto"/>
              <w:rPr>
                <w:rFonts w:ascii="Book Antiqua" w:eastAsia="Malgun Gothic" w:hAnsi="Book Antiqua" w:cs="Times New Roman"/>
                <w:sz w:val="22"/>
              </w:rPr>
            </w:pPr>
          </w:p>
          <w:p w14:paraId="14A2E86F" w14:textId="6209D476" w:rsidR="00CA6825" w:rsidRPr="0065506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Others&gt;</w:t>
            </w:r>
          </w:p>
          <w:p w14:paraId="5BA0A104" w14:textId="1E336A66" w:rsidR="00CA6825" w:rsidRPr="0065506C" w:rsidRDefault="00CA6825" w:rsidP="00CA6825">
            <w:pPr>
              <w:pStyle w:val="a"/>
              <w:spacing w:line="312" w:lineRule="auto"/>
              <w:rPr>
                <w:rFonts w:ascii="Book Antiqua" w:eastAsia="Malgun Gothic" w:hAnsi="Book Antiqua" w:cs="Times New Roman"/>
                <w:sz w:val="22"/>
              </w:rPr>
            </w:pP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7EEC98E2" w14:textId="21A1CB6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7272EFDF" w:rsidR="00CA6825" w:rsidRPr="007453C8" w:rsidRDefault="00607383"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30%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1762B015" w:rsidR="00CA6825" w:rsidRPr="007453C8" w:rsidRDefault="00607383"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35%</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701B1AEA" w:rsidR="00CA6825" w:rsidRPr="007453C8" w:rsidRDefault="00607383"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25%</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7453C8" w:rsidRDefault="00CA6825" w:rsidP="00CA6825">
            <w:pPr>
              <w:pStyle w:val="a"/>
              <w:spacing w:line="312" w:lineRule="auto"/>
              <w:jc w:val="center"/>
              <w:rPr>
                <w:rFonts w:ascii="Book Antiqua" w:eastAsia="Malgun Gothic" w:hAnsi="Book Antiqua" w:cs="Times New Roman"/>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07D8CAFE" w:rsidR="00CA6825" w:rsidRPr="007453C8" w:rsidRDefault="00607383"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5%</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39CEC884" w:rsidR="00CA6825" w:rsidRPr="007453C8" w:rsidRDefault="00607383"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5%</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7453C8" w:rsidRDefault="00CA6825" w:rsidP="00CA6825">
            <w:pPr>
              <w:pStyle w:val="a"/>
              <w:spacing w:line="312" w:lineRule="auto"/>
              <w:jc w:val="center"/>
              <w:rPr>
                <w:rFonts w:ascii="Book Antiqua" w:eastAsia="Malgun Gothic" w:hAnsi="Book Antiqua" w:cs="Times New Roman"/>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16D71C07" w:rsidR="00CA6825" w:rsidRPr="007453C8" w:rsidRDefault="00CA6825" w:rsidP="00CA6825">
            <w:pPr>
              <w:pStyle w:val="a"/>
              <w:spacing w:line="312" w:lineRule="auto"/>
              <w:jc w:val="center"/>
              <w:rPr>
                <w:rFonts w:ascii="Book Antiqua" w:eastAsia="Malgun Gothic" w:hAnsi="Book Antiqua" w:cs="Times New Roman"/>
              </w:rPr>
            </w:pPr>
            <w:r w:rsidRPr="007453C8">
              <w:rPr>
                <w:rFonts w:ascii="Book Antiqua" w:eastAsia="Malgun Gothic" w:hAnsi="Book Antiqua" w:cs="Times New Roman"/>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
              <w:spacing w:line="240" w:lineRule="auto"/>
              <w:ind w:left="330" w:right="102" w:hangingChars="150" w:hanging="330"/>
              <w:rPr>
                <w:rFonts w:ascii="Book Antiqua" w:eastAsia="Malgun Gothic" w:hAnsi="Book Antiqua" w:cs="Times New Roman"/>
                <w:color w:val="auto"/>
                <w:sz w:val="22"/>
              </w:rPr>
            </w:pPr>
            <w:r w:rsidRPr="0091378E">
              <w:rPr>
                <w:rFonts w:ascii="Batang" w:eastAsia="Batang" w:hAnsi="Batang" w:cs="Batang" w:hint="eastAsia"/>
                <w:color w:val="auto"/>
                <w:sz w:val="22"/>
              </w:rPr>
              <w:t>※</w:t>
            </w:r>
            <w:r w:rsidRPr="0091378E">
              <w:rPr>
                <w:rFonts w:ascii="Book Antiqua" w:eastAsia="Malgun Gothic" w:hAnsi="Book Antiqua" w:cs="Monaco"/>
                <w:color w:val="auto"/>
                <w:sz w:val="22"/>
              </w:rPr>
              <w:t xml:space="preserve"> Pursuant Section 28 of the </w:t>
            </w:r>
            <w:r w:rsidR="00B30C5E" w:rsidRPr="0091378E">
              <w:rPr>
                <w:rFonts w:ascii="Book Antiqua" w:eastAsia="Malgun Gothic" w:hAnsi="Book Antiqua" w:cs="Monaco"/>
                <w:color w:val="auto"/>
                <w:sz w:val="22"/>
              </w:rPr>
              <w:t>G</w:t>
            </w:r>
            <w:r w:rsidRPr="0091378E">
              <w:rPr>
                <w:rFonts w:ascii="Book Antiqua" w:eastAsia="Malgun Gothic" w:hAnsi="Book Antiqua" w:cs="Monaco"/>
                <w:color w:val="auto"/>
                <w:sz w:val="22"/>
              </w:rPr>
              <w:t xml:space="preserve">uidelines on </w:t>
            </w:r>
            <w:r w:rsidR="00B30C5E" w:rsidRPr="0091378E">
              <w:rPr>
                <w:rFonts w:ascii="Book Antiqua" w:eastAsia="Malgun Gothic" w:hAnsi="Book Antiqua" w:cs="Monaco"/>
                <w:color w:val="auto"/>
                <w:sz w:val="22"/>
              </w:rPr>
              <w:t>Class M</w:t>
            </w:r>
            <w:r w:rsidRPr="0091378E">
              <w:rPr>
                <w:rFonts w:ascii="Book Antiqua" w:eastAsia="Malgun Gothic"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
              <w:spacing w:line="240" w:lineRule="auto"/>
              <w:ind w:left="330" w:right="102" w:hangingChars="150" w:hanging="330"/>
              <w:rPr>
                <w:rFonts w:ascii="Book Antiqua" w:eastAsia="Malgun Gothic" w:hAnsi="Book Antiqua" w:cs="Malgun Gothic"/>
                <w:sz w:val="22"/>
              </w:rPr>
            </w:pPr>
            <w:r w:rsidRPr="0091378E">
              <w:rPr>
                <w:rFonts w:ascii="Batang" w:eastAsia="Batang" w:hAnsi="Batang" w:cs="Batang" w:hint="eastAsia"/>
                <w:color w:val="auto"/>
                <w:sz w:val="22"/>
              </w:rPr>
              <w:t>※</w:t>
            </w:r>
            <w:r w:rsidRPr="0091378E">
              <w:rPr>
                <w:rFonts w:ascii="Book Antiqua" w:eastAsia="Malgun Gothic" w:hAnsi="Book Antiqua" w:cs="Malgun Gothic"/>
                <w:color w:val="auto"/>
                <w:sz w:val="22"/>
              </w:rPr>
              <w:t xml:space="preserve"> </w:t>
            </w:r>
            <w:r w:rsidR="00B30C5E" w:rsidRPr="0091378E">
              <w:rPr>
                <w:rFonts w:ascii="Book Antiqua" w:eastAsia="Malgun Gothic" w:hAnsi="Book Antiqua" w:cs="Malgun Gothic"/>
                <w:color w:val="auto"/>
                <w:sz w:val="22"/>
              </w:rPr>
              <w:t xml:space="preserve">Under Section 29 of the </w:t>
            </w:r>
            <w:r w:rsidR="00B30C5E" w:rsidRPr="0091378E">
              <w:rPr>
                <w:rFonts w:ascii="Book Antiqua" w:eastAsia="Malgun Gothic" w:hAnsi="Book Antiqua" w:cs="Monaco"/>
                <w:color w:val="auto"/>
                <w:sz w:val="22"/>
              </w:rPr>
              <w:t>U</w:t>
            </w:r>
            <w:r w:rsidR="00B30C5E" w:rsidRPr="0091378E">
              <w:rPr>
                <w:rFonts w:ascii="Book Antiqua" w:eastAsia="Malgun Gothic" w:hAnsi="Book Antiqua" w:cs="Malgun Gothic"/>
                <w:color w:val="auto"/>
                <w:sz w:val="22"/>
              </w:rPr>
              <w:t xml:space="preserve">niversity </w:t>
            </w:r>
            <w:r w:rsidR="00B30C5E" w:rsidRPr="0091378E">
              <w:rPr>
                <w:rFonts w:ascii="Book Antiqua" w:eastAsia="Malgun Gothic" w:hAnsi="Book Antiqua" w:cs="Monaco"/>
                <w:color w:val="auto"/>
                <w:sz w:val="22"/>
              </w:rPr>
              <w:t>R</w:t>
            </w:r>
            <w:r w:rsidR="00B30C5E" w:rsidRPr="0091378E">
              <w:rPr>
                <w:rFonts w:ascii="Book Antiqua" w:eastAsia="Malgun Gothic" w:hAnsi="Book Antiqua" w:cs="Malgun Gothic"/>
                <w:color w:val="auto"/>
                <w:sz w:val="22"/>
              </w:rPr>
              <w:t xml:space="preserve">egulations on </w:t>
            </w:r>
            <w:r w:rsidR="00B30C5E" w:rsidRPr="0091378E">
              <w:rPr>
                <w:rFonts w:ascii="Book Antiqua" w:eastAsia="Malgun Gothic" w:hAnsi="Book Antiqua" w:cs="Monaco"/>
                <w:color w:val="auto"/>
                <w:sz w:val="22"/>
              </w:rPr>
              <w:t>A</w:t>
            </w:r>
            <w:r w:rsidR="00B30C5E" w:rsidRPr="0091378E">
              <w:rPr>
                <w:rFonts w:ascii="Book Antiqua" w:eastAsia="Malgun Gothic" w:hAnsi="Book Antiqua" w:cs="Malgun Gothic"/>
                <w:color w:val="auto"/>
                <w:sz w:val="22"/>
              </w:rPr>
              <w:t xml:space="preserve">cademic </w:t>
            </w:r>
            <w:r w:rsidR="00B30C5E" w:rsidRPr="0091378E">
              <w:rPr>
                <w:rFonts w:ascii="Book Antiqua" w:eastAsia="Malgun Gothic" w:hAnsi="Book Antiqua" w:cs="Monaco"/>
                <w:color w:val="auto"/>
                <w:sz w:val="22"/>
              </w:rPr>
              <w:t>A</w:t>
            </w:r>
            <w:r w:rsidRPr="0091378E">
              <w:rPr>
                <w:rFonts w:ascii="Book Antiqua" w:eastAsia="Malgun Gothic" w:hAnsi="Book Antiqua" w:cs="Malgun Gothic"/>
                <w:color w:val="auto"/>
                <w:sz w:val="22"/>
              </w:rPr>
              <w:t>ffairs, a student automatically fails a course in case of failure to attend more than 3/4 classes.</w:t>
            </w:r>
            <w:r w:rsidR="0091378E">
              <w:rPr>
                <w:rFonts w:ascii="Book Antiqua" w:eastAsia="Malgun Gothic" w:hAnsi="Book Antiqua" w:cs="Malgun Gothic"/>
                <w:color w:val="auto"/>
                <w:sz w:val="22"/>
              </w:rPr>
              <w:t xml:space="preserve"> (More than four(4)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
              <w:rPr>
                <w:rFonts w:ascii="Book Antiqua" w:hAnsi="Book Antiqua" w:cs="Times New Roman"/>
                <w:sz w:val="22"/>
              </w:rPr>
            </w:pPr>
            <w:r>
              <w:rPr>
                <w:rFonts w:ascii="Book Antiqua" w:eastAsia="Malgun Gothic" w:hAnsi="Book Antiqua" w:cs="Times New Roman"/>
                <w:b/>
                <w:sz w:val="22"/>
              </w:rPr>
              <w:t>Accommodations</w:t>
            </w:r>
            <w:r w:rsidRPr="00224F2E">
              <w:rPr>
                <w:rFonts w:ascii="Book Antiqua" w:eastAsia="Malgun Gothic"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
              <w:spacing w:line="240" w:lineRule="auto"/>
              <w:ind w:left="315" w:right="102" w:hanging="215"/>
              <w:rPr>
                <w:rFonts w:ascii="Book Antiqua" w:hAnsi="Book Antiqua" w:cs="Times New Roman"/>
                <w:sz w:val="22"/>
              </w:rPr>
            </w:pPr>
            <w:r w:rsidRPr="00224F2E">
              <w:rPr>
                <w:rFonts w:ascii="Book Antiqua" w:eastAsia="Malgun Gothic" w:hAnsi="Book Antiqua" w:cs="Times New Roman"/>
                <w:sz w:val="22"/>
              </w:rPr>
              <w:t xml:space="preserve">- Visually </w:t>
            </w:r>
            <w:r>
              <w:rPr>
                <w:rFonts w:ascii="Book Antiqua" w:eastAsia="Malgun Gothic" w:hAnsi="Book Antiqua" w:cs="Times New Roman"/>
                <w:sz w:val="22"/>
              </w:rPr>
              <w:t>impaired</w:t>
            </w:r>
            <w:r w:rsidRPr="00224F2E">
              <w:rPr>
                <w:rFonts w:ascii="Book Antiqua" w:eastAsia="Malgun Gothic" w:hAnsi="Book Antiqua" w:cs="Times New Roman"/>
                <w:sz w:val="22"/>
              </w:rPr>
              <w:t>: provision of course related materials</w:t>
            </w:r>
            <w:r>
              <w:rPr>
                <w:rFonts w:ascii="Book Antiqua" w:eastAsia="Malgun Gothic" w:hAnsi="Book Antiqua" w:cs="Times New Roman"/>
                <w:sz w:val="22"/>
              </w:rPr>
              <w:t xml:space="preserve"> in audio</w:t>
            </w:r>
            <w:r w:rsidRPr="00224F2E">
              <w:rPr>
                <w:rFonts w:ascii="Book Antiqua" w:eastAsia="Malgun Gothic" w:hAnsi="Book Antiqua" w:cs="Times New Roman"/>
                <w:sz w:val="22"/>
              </w:rPr>
              <w:t>, note taking helper, permission to record the lecture</w:t>
            </w:r>
          </w:p>
          <w:p w14:paraId="54FF6F97" w14:textId="77777777" w:rsidR="00CA6825" w:rsidRPr="00224F2E" w:rsidRDefault="00CA6825" w:rsidP="00CA6825">
            <w:pPr>
              <w:pStyle w:val="a"/>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Malgun Gothic" w:hAnsi="Book Antiqua" w:cs="Times New Roman"/>
                <w:spacing w:val="-3"/>
                <w:sz w:val="22"/>
              </w:rPr>
              <w:t xml:space="preserve">Audibly </w:t>
            </w:r>
            <w:r>
              <w:rPr>
                <w:rFonts w:ascii="Book Antiqua" w:eastAsia="Malgun Gothic" w:hAnsi="Book Antiqua" w:cs="Times New Roman"/>
                <w:spacing w:val="-3"/>
                <w:sz w:val="22"/>
              </w:rPr>
              <w:t>impaired</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provision of course related materials</w:t>
            </w:r>
            <w:r>
              <w:rPr>
                <w:rFonts w:ascii="Book Antiqua" w:eastAsia="Malgun Gothic" w:hAnsi="Book Antiqua" w:cs="Times New Roman"/>
                <w:sz w:val="22"/>
              </w:rPr>
              <w:t xml:space="preserve"> in visual</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note taking helper</w:t>
            </w:r>
            <w:r w:rsidRPr="00224F2E">
              <w:rPr>
                <w:rFonts w:ascii="Book Antiqua" w:eastAsia="Malgun Gothic" w:hAnsi="Book Antiqua" w:cs="Times New Roman"/>
                <w:spacing w:val="-3"/>
                <w:sz w:val="22"/>
              </w:rPr>
              <w:t>, permission to have e-learning lecture</w:t>
            </w:r>
            <w:r>
              <w:rPr>
                <w:rFonts w:ascii="Book Antiqua" w:eastAsia="Malgun Gothic" w:hAnsi="Book Antiqua" w:cs="Times New Roman"/>
                <w:spacing w:val="-3"/>
                <w:sz w:val="22"/>
              </w:rPr>
              <w:t>s in sign language or shorthand</w:t>
            </w:r>
          </w:p>
          <w:p w14:paraId="6668D8DB" w14:textId="77777777" w:rsidR="00CA6825" w:rsidRPr="00224F2E" w:rsidRDefault="00CA6825" w:rsidP="00CA6825">
            <w:pPr>
              <w:pStyle w:val="a"/>
              <w:spacing w:line="240" w:lineRule="auto"/>
              <w:ind w:left="324" w:right="102" w:hanging="224"/>
              <w:rPr>
                <w:rFonts w:ascii="Book Antiqua" w:hAnsi="Book Antiqua" w:cs="Times New Roman"/>
                <w:sz w:val="22"/>
              </w:rPr>
            </w:pPr>
            <w:r w:rsidRPr="00224F2E">
              <w:rPr>
                <w:rFonts w:ascii="Book Antiqua" w:eastAsia="Malgun Gothic" w:hAnsi="Book Antiqua" w:cs="Times New Roman"/>
                <w:sz w:val="22"/>
              </w:rPr>
              <w:t>- Physically or mentally challenged: provision of course related materials, note taking helper, p</w:t>
            </w:r>
            <w:r>
              <w:rPr>
                <w:rFonts w:ascii="Book Antiqua" w:eastAsia="Malgun Gothic" w:hAnsi="Book Antiqua" w:cs="Times New Roman"/>
                <w:sz w:val="22"/>
              </w:rPr>
              <w:t>ermission to record the lecture</w:t>
            </w:r>
          </w:p>
          <w:p w14:paraId="5F544411" w14:textId="77777777" w:rsidR="00CA6825" w:rsidRPr="007453C8" w:rsidRDefault="00CA6825" w:rsidP="00CA6825">
            <w:pPr>
              <w:pStyle w:val="a"/>
              <w:numPr>
                <w:ilvl w:val="0"/>
                <w:numId w:val="1"/>
              </w:numPr>
              <w:spacing w:line="240" w:lineRule="auto"/>
              <w:ind w:left="100" w:right="102"/>
              <w:rPr>
                <w:rFonts w:ascii="Book Antiqua" w:hAnsi="Book Antiqua" w:cs="Times New Roman"/>
                <w:sz w:val="22"/>
              </w:rPr>
            </w:pPr>
            <w:r w:rsidRPr="00224F2E">
              <w:rPr>
                <w:rFonts w:ascii="Book Antiqua" w:eastAsia="Malgun Gothic" w:hAnsi="Book Antiqua" w:cs="Times New Roman"/>
                <w:sz w:val="22"/>
              </w:rPr>
              <w:t>Any other request</w:t>
            </w:r>
            <w:r>
              <w:rPr>
                <w:rFonts w:ascii="Book Antiqua" w:eastAsia="Malgun Gothic" w:hAnsi="Book Antiqua" w:cs="Times New Roman"/>
                <w:sz w:val="22"/>
              </w:rPr>
              <w:t>s that are considered necessary: provision of assisted</w:t>
            </w:r>
          </w:p>
          <w:p w14:paraId="682E323D" w14:textId="3EC41957" w:rsidR="00CA6825" w:rsidRPr="00224F2E" w:rsidRDefault="00CA6825" w:rsidP="00CA6825">
            <w:pPr>
              <w:pStyle w:val="a"/>
              <w:spacing w:line="240" w:lineRule="auto"/>
              <w:ind w:left="330" w:right="102" w:hangingChars="150" w:hanging="330"/>
              <w:rPr>
                <w:rFonts w:ascii="Batang" w:eastAsia="Batang" w:hAnsi="Batang" w:cs="Batang"/>
                <w:sz w:val="22"/>
              </w:rPr>
            </w:pPr>
            <w:r>
              <w:rPr>
                <w:rFonts w:ascii="Book Antiqua" w:eastAsia="Malgun Gothic"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
              <w:wordWrap/>
              <w:spacing w:line="312" w:lineRule="auto"/>
              <w:jc w:val="center"/>
              <w:rPr>
                <w:rFonts w:ascii="Book Antiqua" w:hAnsi="Book Antiqua" w:cs="Times New Roman"/>
                <w:sz w:val="22"/>
              </w:rPr>
            </w:pPr>
            <w:r w:rsidRPr="00224F2E">
              <w:rPr>
                <w:rFonts w:ascii="Book Antiqua" w:eastAsia="Malgun Gothic"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54F8DFBF" w:rsidR="00CA6825" w:rsidRPr="00224F2E" w:rsidRDefault="00607383" w:rsidP="00CA6825">
            <w:pPr>
              <w:pStyle w:val="a"/>
              <w:wordWrap/>
              <w:spacing w:line="312" w:lineRule="auto"/>
              <w:jc w:val="center"/>
              <w:rPr>
                <w:rFonts w:ascii="Book Antiqua" w:eastAsiaTheme="minorHAnsi" w:hAnsi="Book Antiqua" w:cs="Times New Roman"/>
                <w:b/>
                <w:sz w:val="22"/>
              </w:rPr>
            </w:pPr>
            <w:r w:rsidRPr="00D724CA">
              <w:rPr>
                <w:rFonts w:ascii="Calibri" w:hAnsi="Calibri"/>
                <w:spacing w:val="-3"/>
                <w:sz w:val="22"/>
                <w:lang w:val="en-GB"/>
              </w:rPr>
              <w:t>Economics for Today: Fourth Asia Pacific edition</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053E5CCA" w:rsidR="00CA6825" w:rsidRPr="00224F2E" w:rsidRDefault="00607383" w:rsidP="00CA6825">
            <w:pPr>
              <w:pStyle w:val="a"/>
              <w:spacing w:line="312" w:lineRule="auto"/>
              <w:jc w:val="center"/>
              <w:rPr>
                <w:rFonts w:ascii="Book Antiqua" w:eastAsiaTheme="minorHAnsi" w:hAnsi="Book Antiqua" w:cs="Times New Roman"/>
                <w:sz w:val="22"/>
              </w:rPr>
            </w:pPr>
            <w:r w:rsidRPr="00D724CA">
              <w:rPr>
                <w:rFonts w:ascii="Calibri" w:hAnsi="Calibri"/>
                <w:spacing w:val="-3"/>
                <w:sz w:val="22"/>
                <w:lang w:val="en-GB"/>
              </w:rPr>
              <w:t>Allan Layton; Tim Robinson; Irvin B. Tucker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1EABEB5" w14:textId="77777777" w:rsidR="000F6F15" w:rsidRPr="000F6F15" w:rsidRDefault="000F6F15" w:rsidP="000F6F15">
            <w:pPr>
              <w:jc w:val="center"/>
              <w:rPr>
                <w:rFonts w:ascii="Book Antiqua" w:eastAsiaTheme="minorHAnsi" w:hAnsi="Book Antiqua" w:cs="Times New Roman"/>
                <w:color w:val="000000"/>
                <w:sz w:val="22"/>
              </w:rPr>
            </w:pPr>
            <w:r w:rsidRPr="000F6F15">
              <w:rPr>
                <w:rFonts w:ascii="Book Antiqua" w:eastAsiaTheme="minorHAnsi" w:hAnsi="Book Antiqua" w:cs="Times New Roman"/>
                <w:color w:val="000000"/>
                <w:sz w:val="22"/>
              </w:rPr>
              <w:t>Cengage Learning</w:t>
            </w:r>
          </w:p>
          <w:p w14:paraId="2A716562"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3D2FBD96" w:rsidR="00CA6825" w:rsidRPr="00224F2E" w:rsidRDefault="000F6F15" w:rsidP="00CA6825">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2012</w:t>
            </w:r>
            <w:bookmarkStart w:id="0" w:name="_GoBack"/>
            <w:bookmarkEnd w:id="0"/>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079F720A" w:rsidR="00CA6825" w:rsidRPr="00D554D8" w:rsidRDefault="00D554D8" w:rsidP="00D554D8">
            <w:pPr>
              <w:pStyle w:val="a"/>
              <w:wordWrap/>
              <w:spacing w:line="312" w:lineRule="auto"/>
              <w:jc w:val="left"/>
              <w:rPr>
                <w:rFonts w:ascii="Calibri" w:eastAsiaTheme="minorHAnsi" w:hAnsi="Calibri" w:cs="Calibri"/>
                <w:szCs w:val="20"/>
              </w:rPr>
            </w:pPr>
            <w:r w:rsidRPr="00D554D8">
              <w:rPr>
                <w:rFonts w:ascii="Calibri" w:eastAsiaTheme="minorHAnsi" w:hAnsi="Calibri" w:cs="Calibri"/>
                <w:szCs w:val="20"/>
              </w:rPr>
              <w:t>Extensive use of internet information, articles newspapers and magazines will enable students to update information about imminent world issues today and to think about them critically</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
              <w:spacing w:line="312" w:lineRule="auto"/>
              <w:jc w:val="center"/>
              <w:rPr>
                <w:rFonts w:ascii="Book Antiqua" w:eastAsiaTheme="minorHAnsi" w:hAnsi="Book Antiqua" w:cs="Times New Roman"/>
                <w:sz w:val="22"/>
              </w:rPr>
            </w:pPr>
          </w:p>
        </w:tc>
      </w:tr>
      <w:tr w:rsidR="00CA6825" w:rsidRPr="00224F2E" w14:paraId="44BB9A04" w14:textId="77777777" w:rsidTr="007453C8">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2017" w:type="dxa"/>
            <w:gridSpan w:val="4"/>
            <w:tcBorders>
              <w:top w:val="single" w:sz="3" w:space="0" w:color="000000"/>
              <w:left w:val="single" w:sz="3" w:space="0" w:color="000000"/>
              <w:bottom w:val="single" w:sz="9" w:space="0" w:color="000000"/>
              <w:right w:val="single" w:sz="3" w:space="0" w:color="000000"/>
            </w:tcBorders>
            <w:vAlign w:val="center"/>
          </w:tcPr>
          <w:p w14:paraId="02D493FF" w14:textId="77777777" w:rsidR="00CA6825" w:rsidRPr="00224F2E" w:rsidRDefault="00CA6825" w:rsidP="00CA6825">
            <w:pPr>
              <w:pStyle w:val="a"/>
              <w:wordWrap/>
              <w:spacing w:line="312" w:lineRule="auto"/>
              <w:jc w:val="center"/>
              <w:rPr>
                <w:rFonts w:ascii="Book Antiqua" w:eastAsiaTheme="minorHAnsi" w:hAnsi="Book Antiqua" w:cs="Times New Roman"/>
                <w:b/>
                <w:sz w:val="22"/>
              </w:rPr>
            </w:pPr>
          </w:p>
        </w:tc>
        <w:tc>
          <w:tcPr>
            <w:tcW w:w="1984" w:type="dxa"/>
            <w:gridSpan w:val="7"/>
            <w:tcBorders>
              <w:top w:val="single" w:sz="3" w:space="0" w:color="000000"/>
              <w:left w:val="single" w:sz="3" w:space="0" w:color="000000"/>
              <w:bottom w:val="single" w:sz="9" w:space="0" w:color="000000"/>
              <w:right w:val="single" w:sz="3" w:space="0" w:color="000000"/>
            </w:tcBorders>
            <w:vAlign w:val="center"/>
          </w:tcPr>
          <w:p w14:paraId="303E6019"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9" w:space="0" w:color="000000"/>
              <w:right w:val="single" w:sz="9" w:space="0" w:color="000000"/>
            </w:tcBorders>
            <w:vAlign w:val="center"/>
          </w:tcPr>
          <w:p w14:paraId="3636F27F"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9" w:space="0" w:color="000000"/>
              <w:right w:val="single" w:sz="9" w:space="0" w:color="000000"/>
            </w:tcBorders>
            <w:vAlign w:val="center"/>
          </w:tcPr>
          <w:p w14:paraId="754A76C7" w14:textId="2BAD6636" w:rsidR="00CA6825" w:rsidRPr="00224F2E" w:rsidRDefault="00CA6825" w:rsidP="00CA6825">
            <w:pPr>
              <w:pStyle w:val="a"/>
              <w:spacing w:line="312" w:lineRule="auto"/>
              <w:jc w:val="cente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
              <w:wordWrap/>
              <w:spacing w:line="240" w:lineRule="auto"/>
              <w:jc w:val="center"/>
              <w:rPr>
                <w:rFonts w:ascii="Book Antiqua" w:hAnsi="Book Antiqua" w:cs="Times New Roman"/>
                <w:sz w:val="22"/>
              </w:rPr>
            </w:pPr>
          </w:p>
          <w:p w14:paraId="1DBBF5BD" w14:textId="77777777" w:rsidR="00CA6825" w:rsidRDefault="00CA6825" w:rsidP="00CA6825">
            <w:pPr>
              <w:pStyle w:val="a"/>
              <w:wordWrap/>
              <w:spacing w:line="240" w:lineRule="auto"/>
              <w:rPr>
                <w:rFonts w:ascii="Book Antiqua" w:eastAsia="Malgun Gothic" w:hAnsi="Book Antiqua" w:cs="Times New Roman"/>
                <w:b/>
                <w:sz w:val="22"/>
              </w:rPr>
            </w:pPr>
          </w:p>
          <w:p w14:paraId="2E28AEE0" w14:textId="77777777" w:rsidR="00CA6825" w:rsidRPr="00224F2E" w:rsidRDefault="00CA6825" w:rsidP="00CA6825">
            <w:pPr>
              <w:pStyle w:val="a"/>
              <w:wordWrap/>
              <w:spacing w:line="240" w:lineRule="auto"/>
              <w:rPr>
                <w:rFonts w:ascii="Book Antiqua" w:eastAsia="Malgun Gothic" w:hAnsi="Book Antiqua" w:cs="Times New Roman"/>
                <w:b/>
                <w:sz w:val="22"/>
              </w:rPr>
            </w:pPr>
          </w:p>
          <w:p w14:paraId="6C1070AE" w14:textId="77B7F038" w:rsidR="00CA6825" w:rsidRPr="00224F2E" w:rsidRDefault="0091378E" w:rsidP="00CA6825">
            <w:pPr>
              <w:pStyle w:val="a"/>
              <w:wordWrap/>
              <w:spacing w:line="240" w:lineRule="auto"/>
              <w:jc w:val="center"/>
              <w:rPr>
                <w:rFonts w:ascii="Book Antiqua" w:hAnsi="Book Antiqua" w:cs="Times New Roman"/>
                <w:sz w:val="22"/>
              </w:rPr>
            </w:pPr>
            <w:r>
              <w:rPr>
                <w:rFonts w:ascii="Book Antiqua" w:eastAsia="Malgun Gothic" w:hAnsi="Book Antiqua" w:cs="Times New Roman"/>
                <w:b/>
                <w:sz w:val="32"/>
              </w:rPr>
              <w:t>Daily</w:t>
            </w:r>
            <w:r w:rsidR="00CA6825" w:rsidRPr="00AD1748">
              <w:rPr>
                <w:rFonts w:ascii="Book Antiqua" w:eastAsia="Malgun Gothic"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
              <w:wordWrap/>
              <w:spacing w:line="240" w:lineRule="auto"/>
              <w:rPr>
                <w:rFonts w:ascii="Book Antiqua" w:hAnsi="Book Antiqua" w:cs="Times New Roman"/>
                <w:sz w:val="12"/>
              </w:rPr>
            </w:pPr>
          </w:p>
        </w:tc>
      </w:tr>
    </w:tbl>
    <w:p w14:paraId="4D40534A" w14:textId="77777777" w:rsidR="0034571E" w:rsidRPr="00AD1748" w:rsidRDefault="0034571E">
      <w:pPr>
        <w:pStyle w:val="a"/>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Day</w:t>
            </w:r>
          </w:p>
          <w:p w14:paraId="37C82CA1" w14:textId="0AD727C4" w:rsidR="0091378E" w:rsidRPr="00224F2E" w:rsidRDefault="0091378E" w:rsidP="006C61E8">
            <w:pPr>
              <w:pStyle w:val="a"/>
              <w:wordWrap/>
              <w:spacing w:line="312" w:lineRule="auto"/>
              <w:jc w:val="center"/>
              <w:rPr>
                <w:rFonts w:ascii="Book Antiqua" w:hAnsi="Book Antiqua" w:cs="Times New Roman"/>
                <w:sz w:val="22"/>
              </w:rPr>
            </w:pPr>
            <w:r>
              <w:rPr>
                <w:rFonts w:ascii="Book Antiqua" w:eastAsia="Malgun Gothic"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529CB70E" w14:textId="77777777" w:rsidR="00D554D8" w:rsidRPr="00D554D8" w:rsidRDefault="00D554D8" w:rsidP="00D554D8">
            <w:pPr>
              <w:pStyle w:val="a"/>
              <w:wordWrap/>
              <w:spacing w:line="240"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Introduction to Economics: An Overview</w:t>
            </w:r>
          </w:p>
          <w:p w14:paraId="6127714C" w14:textId="77777777" w:rsidR="00D554D8" w:rsidRPr="00D554D8" w:rsidRDefault="00D554D8" w:rsidP="00D554D8">
            <w:pPr>
              <w:pStyle w:val="a"/>
              <w:wordWrap/>
              <w:spacing w:line="240" w:lineRule="auto"/>
              <w:jc w:val="center"/>
              <w:rPr>
                <w:rFonts w:ascii="Book Antiqua" w:eastAsia="Malgun Gothic" w:hAnsi="Book Antiqua" w:cs="Times New Roman"/>
                <w:sz w:val="22"/>
              </w:rPr>
            </w:pPr>
            <w:r w:rsidRPr="00D554D8">
              <w:rPr>
                <w:rFonts w:ascii="Book Antiqua" w:eastAsia="Malgun Gothic" w:hAnsi="Book Antiqua" w:cs="Times New Roman"/>
                <w:sz w:val="22"/>
              </w:rPr>
              <w:t>Thinking like an economist</w:t>
            </w:r>
          </w:p>
          <w:p w14:paraId="7841AC20" w14:textId="413248F3" w:rsidR="0034571E" w:rsidRPr="00224F2E" w:rsidRDefault="00D554D8" w:rsidP="00D554D8">
            <w:pPr>
              <w:pStyle w:val="a"/>
              <w:wordWrap/>
              <w:spacing w:line="240" w:lineRule="auto"/>
              <w:jc w:val="center"/>
              <w:rPr>
                <w:rFonts w:ascii="Book Antiqua" w:hAnsi="Book Antiqua" w:cs="Times New Roman"/>
                <w:sz w:val="22"/>
              </w:rPr>
            </w:pPr>
            <w:r w:rsidRPr="00D554D8">
              <w:rPr>
                <w:rFonts w:ascii="Book Antiqua" w:eastAsia="Malgun Gothic" w:hAnsi="Book Antiqua" w:cs="Times New Roman"/>
                <w:sz w:val="22"/>
              </w:rPr>
              <w:t>Production possibilities and opportunity cost</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74C9E672"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1DAE6ED"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4E269ACC" w14:textId="35D9DD7A"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7FAEFDAA" w:rsidR="0034571E" w:rsidRPr="00224F2E" w:rsidRDefault="00D554D8" w:rsidP="000D0F2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Read Chapter</w:t>
            </w:r>
            <w:r w:rsidR="000D0F20">
              <w:rPr>
                <w:rFonts w:ascii="Book Antiqua" w:eastAsia="Malgun Gothic" w:hAnsi="Book Antiqua" w:cs="Times New Roman"/>
                <w:sz w:val="22"/>
              </w:rPr>
              <w:t>s</w:t>
            </w:r>
            <w:r>
              <w:rPr>
                <w:rFonts w:ascii="Book Antiqua" w:eastAsia="Malgun Gothic" w:hAnsi="Book Antiqua" w:cs="Times New Roman"/>
                <w:sz w:val="22"/>
              </w:rPr>
              <w:t xml:space="preserve"> 1</w:t>
            </w:r>
            <w:r w:rsidR="000D0F20">
              <w:rPr>
                <w:rFonts w:ascii="Book Antiqua" w:eastAsia="Malgun Gothic" w:hAnsi="Book Antiqua" w:cs="Times New Roman"/>
                <w:sz w:val="22"/>
              </w:rPr>
              <w:t xml:space="preserve"> &amp;2</w:t>
            </w:r>
            <w:r>
              <w:rPr>
                <w:rFonts w:ascii="Book Antiqua" w:eastAsia="Malgun Gothic" w:hAnsi="Book Antiqua" w:cs="Times New Roman"/>
                <w:sz w:val="22"/>
              </w:rPr>
              <w:t xml:space="preserve"> </w:t>
            </w:r>
          </w:p>
        </w:tc>
      </w:tr>
      <w:tr w:rsidR="00B03D2E"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045B90E4" w14:textId="5FC0CDA1" w:rsidR="00D554D8" w:rsidRPr="00D554D8" w:rsidRDefault="000D0F20" w:rsidP="00D554D8">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Market</w:t>
            </w:r>
          </w:p>
          <w:p w14:paraId="47D2392B" w14:textId="77777777" w:rsidR="00D554D8" w:rsidRPr="00D554D8"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Market demand and supply</w:t>
            </w:r>
          </w:p>
          <w:p w14:paraId="4AF06211" w14:textId="66E80541" w:rsidR="0034571E" w:rsidRPr="00224F2E"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Markets in action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009AAB43"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2A310DF"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24119FF3" w14:textId="74CB1FF0"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2DD36D04" w:rsidR="0034571E" w:rsidRPr="00224F2E" w:rsidRDefault="000D0F20" w:rsidP="000D0F2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Read Chapters 3 &amp; 4</w:t>
            </w:r>
          </w:p>
        </w:tc>
      </w:tr>
      <w:tr w:rsidR="00B03D2E"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7A4B4254" w14:textId="029D7FC5"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 xml:space="preserve">Market </w:t>
            </w:r>
          </w:p>
          <w:p w14:paraId="25AB97CA" w14:textId="77777777" w:rsidR="0034571E" w:rsidRDefault="000D0F20" w:rsidP="00D554D8">
            <w:pPr>
              <w:pStyle w:val="a"/>
              <w:wordWrap/>
              <w:spacing w:line="312" w:lineRule="auto"/>
              <w:jc w:val="center"/>
              <w:rPr>
                <w:rFonts w:ascii="Book Antiqua" w:eastAsia="Malgun Gothic" w:hAnsi="Book Antiqua" w:cs="Times New Roman"/>
                <w:sz w:val="22"/>
              </w:rPr>
            </w:pPr>
            <w:r w:rsidRPr="000D0F20">
              <w:rPr>
                <w:rFonts w:ascii="Book Antiqua" w:eastAsia="Malgun Gothic" w:hAnsi="Book Antiqua" w:cs="Times New Roman"/>
                <w:sz w:val="22"/>
              </w:rPr>
              <w:t>Elasticity of demand and supply</w:t>
            </w:r>
          </w:p>
          <w:p w14:paraId="557AD134" w14:textId="27C45C50" w:rsidR="000D0F20" w:rsidRPr="00224F2E" w:rsidRDefault="000D0F20" w:rsidP="00D554D8">
            <w:pPr>
              <w:pStyle w:val="a"/>
              <w:wordWrap/>
              <w:spacing w:line="312" w:lineRule="auto"/>
              <w:jc w:val="center"/>
              <w:rPr>
                <w:rFonts w:ascii="Book Antiqua" w:eastAsia="Malgun Gothic" w:hAnsi="Book Antiqua" w:cs="Times New Roman"/>
                <w:sz w:val="22"/>
              </w:rPr>
            </w:pPr>
            <w:r w:rsidRPr="000D0F20">
              <w:rPr>
                <w:rFonts w:ascii="Book Antiqua" w:eastAsia="Malgun Gothic" w:hAnsi="Book Antiqua" w:cs="Times New Roman"/>
                <w:sz w:val="22"/>
              </w:rPr>
              <w:t>Production costs</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48A8E8F4"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F952DCE"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3C92EF66" w14:textId="090AF5CE"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0FAB8123" w:rsidR="0034571E" w:rsidRPr="00224F2E" w:rsidRDefault="000D0F20" w:rsidP="000D0F2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Read Chapters 5 &amp; 6</w:t>
            </w:r>
          </w:p>
        </w:tc>
      </w:tr>
      <w:tr w:rsidR="00D554D8" w:rsidRPr="00224F2E" w14:paraId="27803A31"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7777777" w:rsidR="00D554D8" w:rsidRPr="00224F2E" w:rsidRDefault="00D554D8" w:rsidP="00D554D8">
            <w:pPr>
              <w:pStyle w:val="a"/>
              <w:wordWrap/>
              <w:spacing w:line="312" w:lineRule="auto"/>
              <w:jc w:val="center"/>
              <w:rPr>
                <w:rFonts w:ascii="Book Antiqua" w:hAnsi="Book Antiqua" w:cs="Times New Roman"/>
                <w:sz w:val="22"/>
              </w:rPr>
            </w:pPr>
            <w:r w:rsidRPr="00224F2E">
              <w:rPr>
                <w:rFonts w:ascii="Book Antiqua" w:hAnsi="Book Antiqua" w:cs="Times New Roman"/>
                <w:sz w:val="22"/>
              </w:rPr>
              <w:t>4</w:t>
            </w:r>
          </w:p>
        </w:tc>
        <w:tc>
          <w:tcPr>
            <w:tcW w:w="3471" w:type="dxa"/>
            <w:tcBorders>
              <w:top w:val="single" w:sz="3" w:space="0" w:color="000000"/>
              <w:left w:val="single" w:sz="3" w:space="0" w:color="000000"/>
              <w:bottom w:val="single" w:sz="3" w:space="0" w:color="000000"/>
              <w:right w:val="single" w:sz="3" w:space="0" w:color="000000"/>
            </w:tcBorders>
          </w:tcPr>
          <w:p w14:paraId="3019F9CE" w14:textId="77777777" w:rsidR="00D554D8" w:rsidRPr="00D554D8" w:rsidRDefault="00D554D8" w:rsidP="00D554D8">
            <w:pPr>
              <w:pStyle w:val="NoSpacing"/>
              <w:jc w:val="center"/>
              <w:rPr>
                <w:rFonts w:ascii="Book Antiqua" w:hAnsi="Book Antiqua" w:cs="Calibri"/>
                <w:b/>
                <w:sz w:val="22"/>
              </w:rPr>
            </w:pPr>
            <w:r w:rsidRPr="00D554D8">
              <w:rPr>
                <w:rFonts w:ascii="Book Antiqua" w:hAnsi="Book Antiqua" w:cs="Calibri"/>
                <w:b/>
                <w:sz w:val="22"/>
              </w:rPr>
              <w:t>Market structures</w:t>
            </w:r>
          </w:p>
          <w:p w14:paraId="21CE45AC" w14:textId="77777777" w:rsidR="00D554D8" w:rsidRDefault="000D0F20" w:rsidP="00D554D8">
            <w:pPr>
              <w:pStyle w:val="NoSpacing"/>
              <w:jc w:val="center"/>
              <w:rPr>
                <w:rFonts w:ascii="Book Antiqua" w:hAnsi="Book Antiqua" w:cs="Calibri"/>
                <w:sz w:val="22"/>
              </w:rPr>
            </w:pPr>
            <w:r w:rsidRPr="000D0F20">
              <w:rPr>
                <w:rFonts w:ascii="Book Antiqua" w:hAnsi="Book Antiqua" w:cs="Calibri"/>
                <w:sz w:val="22"/>
              </w:rPr>
              <w:t>Perfect competition</w:t>
            </w:r>
          </w:p>
          <w:p w14:paraId="23DD0FDC" w14:textId="5606FB34" w:rsidR="000D0F20" w:rsidRPr="00D554D8" w:rsidRDefault="000D0F20" w:rsidP="00D554D8">
            <w:pPr>
              <w:pStyle w:val="NoSpacing"/>
              <w:jc w:val="center"/>
              <w:rPr>
                <w:rFonts w:ascii="Book Antiqua" w:eastAsia="Malgun Gothic" w:hAnsi="Book Antiqua" w:cs="Times New Roman"/>
                <w:sz w:val="22"/>
              </w:rPr>
            </w:pPr>
            <w:r w:rsidRPr="000D0F20">
              <w:rPr>
                <w:rFonts w:ascii="Book Antiqua" w:eastAsia="Malgun Gothic" w:hAnsi="Book Antiqua" w:cs="Times New Roman"/>
                <w:sz w:val="22"/>
              </w:rPr>
              <w:t>Monopoly</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12FDBAA7" w:rsidR="00D554D8" w:rsidRPr="00224F2E" w:rsidRDefault="00D554D8" w:rsidP="00D554D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4849BA2"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51DE0806" w14:textId="6E534760" w:rsidR="00D554D8"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6FE0EA83" w:rsidR="00D554D8" w:rsidRPr="00224F2E" w:rsidRDefault="000D0F20" w:rsidP="000D0F2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Read Chapter</w:t>
            </w:r>
            <w:r>
              <w:rPr>
                <w:rFonts w:ascii="Book Antiqua" w:eastAsia="Malgun Gothic" w:hAnsi="Book Antiqua" w:cs="Times New Roman"/>
                <w:sz w:val="22"/>
              </w:rPr>
              <w:t>s</w:t>
            </w:r>
            <w:r>
              <w:rPr>
                <w:rFonts w:ascii="Book Antiqua" w:eastAsia="Malgun Gothic" w:hAnsi="Book Antiqua" w:cs="Times New Roman"/>
                <w:sz w:val="22"/>
              </w:rPr>
              <w:t xml:space="preserve"> </w:t>
            </w:r>
            <w:r>
              <w:rPr>
                <w:rFonts w:ascii="Book Antiqua" w:eastAsia="Malgun Gothic" w:hAnsi="Book Antiqua" w:cs="Times New Roman"/>
                <w:sz w:val="22"/>
              </w:rPr>
              <w:t>7</w:t>
            </w:r>
            <w:r>
              <w:rPr>
                <w:rFonts w:ascii="Book Antiqua" w:eastAsia="Malgun Gothic" w:hAnsi="Book Antiqua" w:cs="Times New Roman"/>
                <w:sz w:val="22"/>
              </w:rPr>
              <w:t xml:space="preserve"> &amp; </w:t>
            </w:r>
            <w:r>
              <w:rPr>
                <w:rFonts w:ascii="Book Antiqua" w:eastAsia="Malgun Gothic" w:hAnsi="Book Antiqua" w:cs="Times New Roman"/>
                <w:sz w:val="22"/>
              </w:rPr>
              <w:t>8</w:t>
            </w:r>
          </w:p>
        </w:tc>
      </w:tr>
      <w:tr w:rsidR="00D554D8" w:rsidRPr="00224F2E" w14:paraId="369F989D"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7777777" w:rsidR="00D554D8" w:rsidRPr="00224F2E" w:rsidRDefault="00D554D8" w:rsidP="00D554D8">
            <w:pPr>
              <w:pStyle w:val="a"/>
              <w:wordWrap/>
              <w:spacing w:line="312" w:lineRule="auto"/>
              <w:jc w:val="center"/>
              <w:rPr>
                <w:rFonts w:ascii="Book Antiqua" w:hAnsi="Book Antiqua" w:cs="Times New Roman"/>
                <w:sz w:val="22"/>
              </w:rPr>
            </w:pPr>
            <w:r w:rsidRPr="00224F2E">
              <w:rPr>
                <w:rFonts w:ascii="Book Antiqua" w:hAnsi="Book Antiqua" w:cs="Times New Roman"/>
                <w:sz w:val="22"/>
              </w:rPr>
              <w:t>5</w:t>
            </w:r>
          </w:p>
        </w:tc>
        <w:tc>
          <w:tcPr>
            <w:tcW w:w="3471" w:type="dxa"/>
            <w:tcBorders>
              <w:top w:val="single" w:sz="3" w:space="0" w:color="000000"/>
              <w:left w:val="single" w:sz="3" w:space="0" w:color="000000"/>
              <w:bottom w:val="single" w:sz="3" w:space="0" w:color="000000"/>
              <w:right w:val="single" w:sz="3" w:space="0" w:color="000000"/>
            </w:tcBorders>
          </w:tcPr>
          <w:p w14:paraId="60BEFDA3"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Market structures</w:t>
            </w:r>
          </w:p>
          <w:p w14:paraId="65353CC4" w14:textId="261185CF" w:rsidR="00D554D8" w:rsidRPr="00224F2E" w:rsidRDefault="000D0F20" w:rsidP="00D554D8">
            <w:pPr>
              <w:pStyle w:val="a"/>
              <w:wordWrap/>
              <w:spacing w:line="312" w:lineRule="auto"/>
              <w:jc w:val="center"/>
              <w:rPr>
                <w:rFonts w:ascii="Book Antiqua" w:eastAsia="Malgun Gothic" w:hAnsi="Book Antiqua" w:cs="Times New Roman"/>
                <w:sz w:val="22"/>
              </w:rPr>
            </w:pPr>
            <w:r w:rsidRPr="000D0F20">
              <w:rPr>
                <w:rFonts w:ascii="Book Antiqua" w:eastAsia="Malgun Gothic" w:hAnsi="Book Antiqua" w:cs="Times New Roman"/>
                <w:sz w:val="22"/>
              </w:rPr>
              <w:t>Monopolistic competition and oligopoly</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2AEE47B9" w:rsidR="00D554D8" w:rsidRPr="00224F2E" w:rsidRDefault="00D554D8" w:rsidP="00D554D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BE6308E"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48602CBC" w14:textId="18E162AC" w:rsidR="00D554D8"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3409C519" w:rsidR="00D554D8" w:rsidRPr="00224F2E" w:rsidRDefault="000D0F20" w:rsidP="00D554D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Read Chapter 9</w:t>
            </w:r>
          </w:p>
        </w:tc>
      </w:tr>
      <w:tr w:rsidR="00B03D2E"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38C14B39"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Macroeconomic fundamentals</w:t>
            </w:r>
          </w:p>
          <w:p w14:paraId="7B0C27FA" w14:textId="6A6FAA70" w:rsidR="0034571E" w:rsidRPr="00224F2E"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Measuring the size of the economy</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124260BF"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99324F9"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26D5E3C6" w14:textId="3CFE18AF"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2A030276" w:rsidR="0034571E" w:rsidRPr="00224F2E" w:rsidRDefault="000D0F20" w:rsidP="000D0F2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Read Chapter </w:t>
            </w:r>
            <w:r>
              <w:rPr>
                <w:rFonts w:ascii="Book Antiqua" w:eastAsia="Malgun Gothic" w:hAnsi="Book Antiqua" w:cs="Times New Roman"/>
                <w:sz w:val="22"/>
              </w:rPr>
              <w:t>11</w:t>
            </w:r>
          </w:p>
        </w:tc>
      </w:tr>
      <w:tr w:rsidR="00B03D2E"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2BE35EB8"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MIDTERM EXAM</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17863F61"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77777777" w:rsidR="0034571E" w:rsidRPr="00224F2E" w:rsidRDefault="0034571E" w:rsidP="006C61E8">
            <w:pPr>
              <w:pStyle w:val="a"/>
              <w:wordWrap/>
              <w:spacing w:line="312" w:lineRule="auto"/>
              <w:jc w:val="center"/>
              <w:rPr>
                <w:rFonts w:ascii="Book Antiqua" w:eastAsia="Malgun Gothic" w:hAnsi="Book Antiqua" w:cs="Times New Roman"/>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77777777" w:rsidR="0034571E" w:rsidRPr="00224F2E" w:rsidRDefault="0034571E" w:rsidP="006C61E8">
            <w:pPr>
              <w:pStyle w:val="a"/>
              <w:wordWrap/>
              <w:spacing w:line="312" w:lineRule="auto"/>
              <w:jc w:val="center"/>
              <w:rPr>
                <w:rFonts w:ascii="Book Antiqua" w:eastAsia="Malgun Gothic" w:hAnsi="Book Antiqua" w:cs="Times New Roman"/>
                <w:sz w:val="22"/>
              </w:rPr>
            </w:pPr>
          </w:p>
        </w:tc>
      </w:tr>
      <w:tr w:rsidR="00B03D2E"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1CB93902"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Macroeconomic fundamentals</w:t>
            </w:r>
          </w:p>
          <w:p w14:paraId="3D35005D" w14:textId="08CCCF22" w:rsidR="0034571E" w:rsidRPr="00224F2E"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Business cycles and economic growth</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143A245D"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B05BC33"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1E7DC359" w14:textId="2611ED6F"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6FC75130" w:rsidR="0034571E" w:rsidRPr="00224F2E" w:rsidRDefault="000D0F20"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Read Chapter </w:t>
            </w:r>
            <w:r>
              <w:rPr>
                <w:rFonts w:ascii="Book Antiqua" w:eastAsia="Malgun Gothic" w:hAnsi="Book Antiqua" w:cs="Times New Roman"/>
                <w:sz w:val="22"/>
              </w:rPr>
              <w:t>12</w:t>
            </w:r>
          </w:p>
        </w:tc>
      </w:tr>
      <w:tr w:rsidR="00B03D2E"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71D5772F"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Macroeconomic fundamentals</w:t>
            </w:r>
          </w:p>
          <w:p w14:paraId="3FB24C66" w14:textId="254A2E3A" w:rsidR="0034571E" w:rsidRPr="00D554D8"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Inflation and unemployment</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1591B923"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8CE8D60"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7C0E5788" w14:textId="47124B61"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0A176BA3" w:rsidR="0034571E" w:rsidRPr="00224F2E" w:rsidRDefault="000D0F20"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Read Chapter </w:t>
            </w:r>
            <w:r>
              <w:rPr>
                <w:rFonts w:ascii="Book Antiqua" w:eastAsia="Malgun Gothic" w:hAnsi="Book Antiqua" w:cs="Times New Roman"/>
                <w:sz w:val="22"/>
              </w:rPr>
              <w:t>13</w:t>
            </w:r>
          </w:p>
        </w:tc>
      </w:tr>
      <w:tr w:rsidR="00B03D2E"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338D6079"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Macroeconomic theory and policy</w:t>
            </w:r>
          </w:p>
          <w:p w14:paraId="62A54A5C" w14:textId="51BAD9B3" w:rsidR="0034571E" w:rsidRPr="00D554D8"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A simple model of the macro economy</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127833C8"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3E2A839"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1D9ADC42" w14:textId="495C6055"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BCE106D" w14:textId="77777777" w:rsidR="0034571E" w:rsidRDefault="000D0F20"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Read Chapter </w:t>
            </w:r>
            <w:r>
              <w:rPr>
                <w:rFonts w:ascii="Book Antiqua" w:eastAsia="Malgun Gothic" w:hAnsi="Book Antiqua" w:cs="Times New Roman"/>
                <w:sz w:val="22"/>
              </w:rPr>
              <w:t>14</w:t>
            </w:r>
          </w:p>
          <w:p w14:paraId="59009655" w14:textId="6A6B4C68" w:rsidR="00B11E86" w:rsidRPr="00224F2E" w:rsidRDefault="00B11E86"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(Case Due)</w:t>
            </w:r>
          </w:p>
        </w:tc>
      </w:tr>
      <w:tr w:rsidR="00B03D2E"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08862CAE"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Macroeconomic theory and policy</w:t>
            </w:r>
          </w:p>
          <w:p w14:paraId="019D5FF8" w14:textId="1E6CC3BD" w:rsidR="0034571E" w:rsidRPr="00224F2E"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The monetary and financial system</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28673EBF"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7E87D9C"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34E0B3D2" w14:textId="2D27B69E"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508BB503" w:rsidR="0034571E" w:rsidRPr="00224F2E" w:rsidRDefault="000D0F20" w:rsidP="000D0F2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Read Chapter </w:t>
            </w:r>
            <w:r>
              <w:rPr>
                <w:rFonts w:ascii="Book Antiqua" w:eastAsia="Malgun Gothic" w:hAnsi="Book Antiqua" w:cs="Times New Roman"/>
                <w:sz w:val="22"/>
              </w:rPr>
              <w:t>15</w:t>
            </w:r>
          </w:p>
        </w:tc>
      </w:tr>
      <w:tr w:rsidR="00B03D2E"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0B1B537E"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Macroeconomic theory and policy</w:t>
            </w:r>
          </w:p>
          <w:p w14:paraId="325EBCC6" w14:textId="77777777" w:rsidR="00D554D8" w:rsidRPr="00D554D8"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Macroeconomic policy I: monetary policy</w:t>
            </w:r>
          </w:p>
          <w:p w14:paraId="0906C340" w14:textId="777CD403" w:rsidR="0034571E" w:rsidRPr="00224F2E"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Macroeconomic policy II: fiscal policy</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1BDEFCFB"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795A96E"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539ED181" w14:textId="7391DF96"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1540F475" w:rsidR="0034571E" w:rsidRPr="00224F2E" w:rsidRDefault="000D0F20" w:rsidP="000D0F2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Read Chapters </w:t>
            </w:r>
            <w:r>
              <w:rPr>
                <w:rFonts w:ascii="Book Antiqua" w:eastAsia="Malgun Gothic" w:hAnsi="Book Antiqua" w:cs="Times New Roman"/>
                <w:sz w:val="22"/>
              </w:rPr>
              <w:t>16</w:t>
            </w:r>
            <w:r>
              <w:rPr>
                <w:rFonts w:ascii="Book Antiqua" w:eastAsia="Malgun Gothic" w:hAnsi="Book Antiqua" w:cs="Times New Roman"/>
                <w:sz w:val="22"/>
              </w:rPr>
              <w:t xml:space="preserve"> &amp; </w:t>
            </w:r>
            <w:r>
              <w:rPr>
                <w:rFonts w:ascii="Book Antiqua" w:eastAsia="Malgun Gothic" w:hAnsi="Book Antiqua" w:cs="Times New Roman"/>
                <w:sz w:val="22"/>
              </w:rPr>
              <w:t>17</w:t>
            </w:r>
          </w:p>
        </w:tc>
      </w:tr>
      <w:tr w:rsidR="00B03D2E"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75EB7B57"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Macroeconomic theory and policy</w:t>
            </w:r>
          </w:p>
          <w:p w14:paraId="65E7A194" w14:textId="77777777" w:rsidR="00D554D8" w:rsidRPr="00D554D8"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Macroeconomic policy I: monetary policy</w:t>
            </w:r>
          </w:p>
          <w:p w14:paraId="2063AC97" w14:textId="022E970B" w:rsidR="0034571E" w:rsidRPr="00224F2E"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Macroeconomic policy II: fiscal policy</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549BE99F"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E3B7CA5"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0D5A61EB" w14:textId="0B29A93A"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31152E8E" w:rsidR="0034571E" w:rsidRPr="00224F2E" w:rsidRDefault="000D0F20"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Read Chapters 16 &amp; 17</w:t>
            </w:r>
          </w:p>
        </w:tc>
      </w:tr>
      <w:tr w:rsidR="00B03D2E"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668B0480" w14:textId="77777777" w:rsidR="00D554D8" w:rsidRPr="00D554D8" w:rsidRDefault="00D554D8" w:rsidP="00D554D8">
            <w:pPr>
              <w:pStyle w:val="a"/>
              <w:wordWrap/>
              <w:spacing w:line="312" w:lineRule="auto"/>
              <w:jc w:val="center"/>
              <w:rPr>
                <w:rFonts w:ascii="Book Antiqua" w:eastAsia="Malgun Gothic" w:hAnsi="Book Antiqua" w:cs="Times New Roman"/>
                <w:b/>
                <w:sz w:val="22"/>
              </w:rPr>
            </w:pPr>
            <w:r w:rsidRPr="00D554D8">
              <w:rPr>
                <w:rFonts w:ascii="Book Antiqua" w:eastAsia="Malgun Gothic" w:hAnsi="Book Antiqua" w:cs="Times New Roman"/>
                <w:b/>
                <w:sz w:val="22"/>
              </w:rPr>
              <w:t>Further aspects of international economics</w:t>
            </w:r>
          </w:p>
          <w:p w14:paraId="7CDE7420" w14:textId="7E38973C" w:rsidR="0034571E" w:rsidRPr="00224F2E" w:rsidRDefault="00D554D8" w:rsidP="00D554D8">
            <w:pPr>
              <w:pStyle w:val="a"/>
              <w:wordWrap/>
              <w:spacing w:line="312" w:lineRule="auto"/>
              <w:jc w:val="center"/>
              <w:rPr>
                <w:rFonts w:ascii="Book Antiqua" w:eastAsia="Malgun Gothic" w:hAnsi="Book Antiqua" w:cs="Times New Roman"/>
                <w:sz w:val="22"/>
              </w:rPr>
            </w:pPr>
            <w:r w:rsidRPr="00D554D8">
              <w:rPr>
                <w:rFonts w:ascii="Book Antiqua" w:eastAsia="Malgun Gothic" w:hAnsi="Book Antiqua" w:cs="Times New Roman"/>
                <w:sz w:val="22"/>
              </w:rPr>
              <w:t>International trade and finance</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C5E5AB1"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84DBD08" w14:textId="77777777" w:rsidR="00D554D8" w:rsidRPr="00CE5D88" w:rsidRDefault="00D554D8" w:rsidP="00D554D8">
            <w:pPr>
              <w:pStyle w:val="NoSpacing"/>
              <w:rPr>
                <w:rFonts w:ascii="Calibri" w:hAnsi="Calibri" w:cs="Calibri"/>
                <w:szCs w:val="20"/>
              </w:rPr>
            </w:pPr>
            <w:r w:rsidRPr="00CE5D88">
              <w:rPr>
                <w:rFonts w:ascii="Calibri" w:hAnsi="Calibri" w:cs="Calibri"/>
                <w:szCs w:val="20"/>
              </w:rPr>
              <w:t>Lecture &amp; Discussion</w:t>
            </w:r>
          </w:p>
          <w:p w14:paraId="6693EF73" w14:textId="3959C721" w:rsidR="0034571E" w:rsidRPr="00224F2E" w:rsidRDefault="00D554D8" w:rsidP="00D554D8">
            <w:pPr>
              <w:pStyle w:val="a"/>
              <w:wordWrap/>
              <w:spacing w:line="312" w:lineRule="auto"/>
              <w:jc w:val="center"/>
              <w:rPr>
                <w:rFonts w:ascii="Book Antiqua" w:eastAsia="Malgun Gothic" w:hAnsi="Book Antiqua" w:cs="Times New Roman"/>
                <w:sz w:val="22"/>
              </w:rPr>
            </w:pPr>
            <w:r w:rsidRPr="00CE5D88">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12ADC8B9" w:rsidR="0034571E" w:rsidRPr="00224F2E" w:rsidRDefault="000D0F20"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Read Chapter 1</w:t>
            </w:r>
            <w:r>
              <w:rPr>
                <w:rFonts w:ascii="Book Antiqua" w:eastAsia="Malgun Gothic" w:hAnsi="Book Antiqua" w:cs="Times New Roman"/>
                <w:sz w:val="22"/>
              </w:rPr>
              <w:t>8</w:t>
            </w:r>
          </w:p>
        </w:tc>
      </w:tr>
      <w:tr w:rsidR="00B03D2E"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77777777" w:rsidR="0034571E" w:rsidRPr="00224F2E" w:rsidRDefault="003D4630" w:rsidP="006C61E8">
            <w:pPr>
              <w:pStyle w:val="a"/>
              <w:wordWrap/>
              <w:spacing w:line="312" w:lineRule="auto"/>
              <w:jc w:val="center"/>
              <w:rPr>
                <w:rFonts w:ascii="Book Antiqua" w:hAnsi="Book Antiqua" w:cs="Times New Roman"/>
                <w:sz w:val="22"/>
              </w:rPr>
            </w:pPr>
            <w:r w:rsidRPr="00224F2E">
              <w:rPr>
                <w:rFonts w:ascii="Book Antiqua" w:hAnsi="Book Antiqua" w:cs="Times New Roman"/>
                <w:sz w:val="22"/>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4CB58618"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FIANL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4ACA21A6" w:rsidR="0034571E" w:rsidRPr="00224F2E" w:rsidRDefault="0091378E" w:rsidP="006C61E8">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77777777" w:rsidR="0034571E" w:rsidRPr="00224F2E" w:rsidRDefault="0034571E" w:rsidP="006C61E8">
            <w:pPr>
              <w:pStyle w:val="a"/>
              <w:wordWrap/>
              <w:spacing w:line="312" w:lineRule="auto"/>
              <w:jc w:val="center"/>
              <w:rPr>
                <w:rFonts w:ascii="Book Antiqua" w:eastAsia="Malgun Gothic" w:hAnsi="Book Antiqua" w:cs="Times New Roman"/>
                <w:sz w:val="22"/>
              </w:rPr>
            </w:pP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77777777" w:rsidR="0034571E" w:rsidRPr="00224F2E" w:rsidRDefault="0034571E" w:rsidP="006C61E8">
            <w:pPr>
              <w:pStyle w:val="a"/>
              <w:wordWrap/>
              <w:spacing w:line="312" w:lineRule="auto"/>
              <w:jc w:val="center"/>
              <w:rPr>
                <w:rFonts w:ascii="Book Antiqua" w:eastAsia="Malgun Gothic" w:hAnsi="Book Antiqua" w:cs="Times New Roman"/>
                <w:sz w:val="22"/>
              </w:rPr>
            </w:pPr>
          </w:p>
        </w:tc>
      </w:tr>
    </w:tbl>
    <w:p w14:paraId="7FDC1B27" w14:textId="77777777" w:rsidR="0006116F" w:rsidRDefault="0006116F" w:rsidP="0006116F">
      <w:pPr>
        <w:pStyle w:val="a"/>
        <w:rPr>
          <w:rFonts w:ascii="Times New Roman" w:hAnsi="Times New Roman" w:cs="Times New Roman"/>
        </w:rPr>
      </w:pPr>
    </w:p>
    <w:p w14:paraId="3425CBC1" w14:textId="77777777" w:rsidR="0091378E" w:rsidRDefault="0091378E" w:rsidP="0006116F">
      <w:pPr>
        <w:pStyle w:val="a"/>
        <w:rPr>
          <w:rFonts w:ascii="Times New Roman" w:hAnsi="Times New Roman" w:cs="Times New Roman"/>
        </w:rPr>
      </w:pPr>
    </w:p>
    <w:tbl>
      <w:tblPr>
        <w:tblStyle w:val="TableGrid"/>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Gulim" w:hAnsi="Book Antiqua" w:cs="Gulim"/>
                <w:kern w:val="0"/>
                <w:szCs w:val="20"/>
              </w:rPr>
            </w:pPr>
            <w:r w:rsidRPr="0091378E">
              <w:rPr>
                <w:rFonts w:ascii="Book Antiqua" w:eastAsia="Malgun Gothic" w:hAnsi="Book Antiqua" w:cs="Gulim"/>
                <w:b/>
                <w:bCs/>
                <w:kern w:val="0"/>
                <w:sz w:val="24"/>
                <w:szCs w:val="24"/>
              </w:rPr>
              <w:t>References</w:t>
            </w:r>
          </w:p>
        </w:tc>
      </w:tr>
      <w:tr w:rsidR="0091378E" w14:paraId="4276E332" w14:textId="77777777" w:rsidTr="00A0474A">
        <w:tc>
          <w:tcPr>
            <w:tcW w:w="9628" w:type="dxa"/>
          </w:tcPr>
          <w:p w14:paraId="2C54F1F5" w14:textId="77777777" w:rsidR="0091378E" w:rsidRPr="0091378E" w:rsidRDefault="0091378E" w:rsidP="00A0474A">
            <w:pPr>
              <w:wordWrap/>
              <w:spacing w:line="384" w:lineRule="auto"/>
              <w:jc w:val="left"/>
              <w:textAlignment w:val="baseline"/>
              <w:rPr>
                <w:rFonts w:ascii="Book Antiqua" w:eastAsia="Malgun Gothic" w:hAnsi="Book Antiqua" w:cs="Gulim"/>
                <w:kern w:val="0"/>
                <w:szCs w:val="20"/>
              </w:rPr>
            </w:pPr>
            <w:r w:rsidRPr="0091378E">
              <w:rPr>
                <w:rFonts w:ascii="Book Antiqua" w:eastAsia="Gulim" w:hAnsi="Book Antiqua" w:cs="Gulim"/>
                <w:kern w:val="0"/>
                <w:sz w:val="22"/>
              </w:rPr>
              <w:t>Please describe the daily course contents, teaching methods, assignments, and student evaluation methods.</w:t>
            </w:r>
          </w:p>
          <w:p w14:paraId="51D30F28" w14:textId="77777777" w:rsidR="0091378E" w:rsidRPr="0091378E" w:rsidRDefault="0091378E" w:rsidP="00A0474A">
            <w:pPr>
              <w:wordWrap/>
              <w:spacing w:line="384" w:lineRule="auto"/>
              <w:jc w:val="left"/>
              <w:textAlignment w:val="baseline"/>
              <w:rPr>
                <w:rFonts w:ascii="Book Antiqua" w:eastAsia="Gulim" w:hAnsi="Book Antiqua" w:cs="Gulim"/>
                <w:i/>
                <w:kern w:val="0"/>
                <w:szCs w:val="20"/>
              </w:rPr>
            </w:pPr>
            <w:r w:rsidRPr="0091378E">
              <w:rPr>
                <w:rFonts w:ascii="Book Antiqua" w:eastAsia="Malgun Gothic" w:hAnsi="Book Antiqua" w:cs="Gulim"/>
                <w:i/>
                <w:kern w:val="0"/>
                <w:szCs w:val="20"/>
              </w:rPr>
              <w:t>e.g.) Evaluation and Grading (Total of 100)</w:t>
            </w:r>
          </w:p>
          <w:p w14:paraId="28F9527D" w14:textId="77777777" w:rsidR="0091378E" w:rsidRPr="0091378E" w:rsidRDefault="0091378E" w:rsidP="00A0474A">
            <w:pPr>
              <w:tabs>
                <w:tab w:val="left" w:pos="800"/>
              </w:tabs>
              <w:snapToGrid w:val="0"/>
              <w:spacing w:line="384" w:lineRule="auto"/>
              <w:textAlignment w:val="baseline"/>
              <w:rPr>
                <w:rFonts w:ascii="Book Antiqua" w:eastAsia="Malgun Gothic" w:hAnsi="Book Antiqua" w:cs="Gulim"/>
                <w:i/>
                <w:kern w:val="0"/>
                <w:szCs w:val="20"/>
              </w:rPr>
            </w:pPr>
            <w:r w:rsidRPr="0091378E">
              <w:rPr>
                <w:rFonts w:ascii="Book Antiqua" w:eastAsia="Malgun Gothic" w:hAnsi="Book Antiqua" w:cs="Gulim"/>
                <w:i/>
                <w:kern w:val="0"/>
                <w:szCs w:val="20"/>
              </w:rPr>
              <w:t>Attendance (6 Points): 2 Points Deduction/Absence, 0.5 Points Deduction/Lateness (More than four (4) unexcused absences may result in an automatic failure of this course.)</w:t>
            </w:r>
          </w:p>
          <w:p w14:paraId="7FDE60E5" w14:textId="77777777" w:rsidR="0091378E" w:rsidRPr="0091378E" w:rsidRDefault="0091378E" w:rsidP="00A0474A">
            <w:pPr>
              <w:tabs>
                <w:tab w:val="left" w:pos="800"/>
              </w:tabs>
              <w:snapToGrid w:val="0"/>
              <w:spacing w:line="384" w:lineRule="auto"/>
              <w:textAlignment w:val="baseline"/>
              <w:rPr>
                <w:rFonts w:ascii="Book Antiqua" w:eastAsia="Gulim" w:hAnsi="Book Antiqua" w:cs="Gulim"/>
                <w:i/>
                <w:kern w:val="0"/>
                <w:szCs w:val="20"/>
              </w:rPr>
            </w:pPr>
            <w:r w:rsidRPr="0091378E">
              <w:rPr>
                <w:rFonts w:ascii="Book Antiqua" w:eastAsia="Malgun Gothic" w:hAnsi="Book Antiqua" w:cs="Gulim"/>
                <w:i/>
                <w:kern w:val="0"/>
                <w:szCs w:val="20"/>
              </w:rPr>
              <w:t xml:space="preserve"> Individual Assignment (18 Points = 3 Points X 6 Times) - Marked in Schedule</w:t>
            </w:r>
          </w:p>
          <w:p w14:paraId="11382914" w14:textId="77777777" w:rsidR="0091378E" w:rsidRPr="0091378E" w:rsidRDefault="0091378E" w:rsidP="00A0474A">
            <w:pPr>
              <w:tabs>
                <w:tab w:val="left" w:pos="800"/>
              </w:tabs>
              <w:snapToGrid w:val="0"/>
              <w:spacing w:line="384" w:lineRule="auto"/>
              <w:textAlignment w:val="baseline"/>
              <w:rPr>
                <w:rFonts w:ascii="Book Antiqua" w:eastAsia="Gulim" w:hAnsi="Book Antiqua" w:cs="Gulim"/>
                <w:i/>
                <w:kern w:val="0"/>
                <w:szCs w:val="20"/>
              </w:rPr>
            </w:pPr>
            <w:r w:rsidRPr="0091378E">
              <w:rPr>
                <w:rFonts w:ascii="Book Antiqua" w:eastAsia="Malgun Gothic" w:hAnsi="Book Antiqua" w:cs="Gulim"/>
                <w:i/>
                <w:kern w:val="0"/>
                <w:szCs w:val="20"/>
              </w:rPr>
              <w:t>Group Assignment</w:t>
            </w:r>
            <w:r w:rsidRPr="0091378E">
              <w:rPr>
                <w:rFonts w:ascii="Book Antiqua" w:hAnsi="Book Antiqua"/>
                <w:i/>
              </w:rPr>
              <w:t xml:space="preserve"> </w:t>
            </w:r>
            <w:r w:rsidRPr="0091378E">
              <w:rPr>
                <w:rFonts w:ascii="Book Antiqua" w:eastAsia="Malgun Gothic" w:hAnsi="Book Antiqua" w:cs="Gulim"/>
                <w:i/>
                <w:kern w:val="0"/>
                <w:szCs w:val="20"/>
              </w:rPr>
              <w:t>(12 Points = 4 Points X 3 Times)</w:t>
            </w:r>
          </w:p>
          <w:p w14:paraId="328CAFB8" w14:textId="77777777" w:rsidR="0091378E" w:rsidRPr="0091378E" w:rsidRDefault="0091378E" w:rsidP="00A0474A">
            <w:pPr>
              <w:tabs>
                <w:tab w:val="left" w:pos="800"/>
              </w:tabs>
              <w:snapToGrid w:val="0"/>
              <w:spacing w:line="384" w:lineRule="auto"/>
              <w:textAlignment w:val="baseline"/>
              <w:rPr>
                <w:rFonts w:ascii="Book Antiqua" w:eastAsia="Gulim" w:hAnsi="Book Antiqua" w:cs="Gulim"/>
                <w:i/>
                <w:kern w:val="0"/>
                <w:szCs w:val="20"/>
              </w:rPr>
            </w:pPr>
            <w:r w:rsidRPr="0091378E">
              <w:rPr>
                <w:rFonts w:ascii="Book Antiqua" w:eastAsia="Gulim" w:hAnsi="Book Antiqua" w:cs="Gulim"/>
                <w:i/>
                <w:kern w:val="0"/>
                <w:szCs w:val="20"/>
              </w:rPr>
              <w:t>Consultation with a professor (2 Points = 2 Points X 1 Time) - After the Midterm</w:t>
            </w:r>
          </w:p>
          <w:p w14:paraId="5A3DFC4F" w14:textId="77777777" w:rsidR="0091378E" w:rsidRPr="0091378E" w:rsidRDefault="0091378E" w:rsidP="00A0474A">
            <w:pPr>
              <w:tabs>
                <w:tab w:val="left" w:pos="800"/>
              </w:tabs>
              <w:snapToGrid w:val="0"/>
              <w:spacing w:line="384" w:lineRule="auto"/>
              <w:textAlignment w:val="baseline"/>
              <w:rPr>
                <w:rFonts w:ascii="Book Antiqua" w:eastAsia="Gulim" w:hAnsi="Book Antiqua" w:cs="Gulim"/>
                <w:i/>
                <w:kern w:val="0"/>
                <w:szCs w:val="20"/>
              </w:rPr>
            </w:pPr>
            <w:r w:rsidRPr="0091378E">
              <w:rPr>
                <w:rFonts w:ascii="Book Antiqua" w:eastAsia="Gulim" w:hAnsi="Book Antiqua" w:cs="Gulim"/>
                <w:i/>
                <w:kern w:val="0"/>
                <w:szCs w:val="20"/>
              </w:rPr>
              <w:t>Participation in class (2 Points = 2 Points X 1 Time) - Laboratory Activity Participation</w:t>
            </w:r>
          </w:p>
          <w:p w14:paraId="17055412" w14:textId="77777777" w:rsidR="0091378E" w:rsidRPr="0091378E" w:rsidRDefault="0091378E" w:rsidP="00A0474A">
            <w:pPr>
              <w:pStyle w:val="a"/>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Malgun Gothic" w:hAnsi="Book Antiqua" w:cs="Gulim"/>
                <w:i/>
                <w:color w:val="auto"/>
                <w:kern w:val="0"/>
                <w:szCs w:val="20"/>
              </w:rPr>
              <w:t>Examination (60  Points) = (40% Midterms + 60% Finals) X 0.6</w:t>
            </w:r>
            <w:r w:rsidRPr="0091378E">
              <w:rPr>
                <w:rFonts w:ascii="Book Antiqua" w:eastAsia="Malgun Gothic" w:hAnsi="Book Antiqua" w:cs="Gulim"/>
                <w:color w:val="auto"/>
                <w:kern w:val="0"/>
                <w:szCs w:val="20"/>
              </w:rPr>
              <w:t xml:space="preserve"> </w:t>
            </w:r>
          </w:p>
        </w:tc>
      </w:tr>
    </w:tbl>
    <w:p w14:paraId="29068C12" w14:textId="77777777" w:rsidR="0091378E" w:rsidRPr="0091378E" w:rsidRDefault="0091378E" w:rsidP="0006116F">
      <w:pPr>
        <w:pStyle w:val="a"/>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BA3B" w14:textId="77777777" w:rsidR="00AB4B46" w:rsidRDefault="00AB4B46" w:rsidP="00CA6825">
      <w:pPr>
        <w:spacing w:after="0" w:line="240" w:lineRule="auto"/>
      </w:pPr>
      <w:r>
        <w:separator/>
      </w:r>
    </w:p>
  </w:endnote>
  <w:endnote w:type="continuationSeparator" w:id="0">
    <w:p w14:paraId="38CC12E8" w14:textId="77777777" w:rsidR="00AB4B46" w:rsidRDefault="00AB4B46"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한컴바탕">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한양신명조">
    <w:altName w:val="Malgun Gothic"/>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Malgun Gothic Semilight"/>
    <w:panose1 w:val="020B0600000101010101"/>
    <w:charset w:val="81"/>
    <w:family w:val="modern"/>
    <w:pitch w:val="variable"/>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otumChe">
    <w:altName w:val="Malgun Gothic Semilight"/>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63ABB" w14:textId="77777777" w:rsidR="00AB4B46" w:rsidRDefault="00AB4B46" w:rsidP="00CA6825">
      <w:pPr>
        <w:spacing w:after="0" w:line="240" w:lineRule="auto"/>
      </w:pPr>
      <w:r>
        <w:separator/>
      </w:r>
    </w:p>
  </w:footnote>
  <w:footnote w:type="continuationSeparator" w:id="0">
    <w:p w14:paraId="319C45E0" w14:textId="77777777" w:rsidR="00AB4B46" w:rsidRDefault="00AB4B46"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6116F"/>
    <w:rsid w:val="0007049A"/>
    <w:rsid w:val="00075ED1"/>
    <w:rsid w:val="000C0C66"/>
    <w:rsid w:val="000D0F20"/>
    <w:rsid w:val="000D4EAE"/>
    <w:rsid w:val="000F6F15"/>
    <w:rsid w:val="00103250"/>
    <w:rsid w:val="00105C88"/>
    <w:rsid w:val="001230D2"/>
    <w:rsid w:val="00153BA6"/>
    <w:rsid w:val="00224F2E"/>
    <w:rsid w:val="0024766D"/>
    <w:rsid w:val="002A581B"/>
    <w:rsid w:val="002D0E0B"/>
    <w:rsid w:val="00317FA0"/>
    <w:rsid w:val="00322B18"/>
    <w:rsid w:val="0034571E"/>
    <w:rsid w:val="0035130F"/>
    <w:rsid w:val="00380058"/>
    <w:rsid w:val="00385FEF"/>
    <w:rsid w:val="003C6ADA"/>
    <w:rsid w:val="003D4630"/>
    <w:rsid w:val="003E0FAF"/>
    <w:rsid w:val="00476F17"/>
    <w:rsid w:val="0050621A"/>
    <w:rsid w:val="00592465"/>
    <w:rsid w:val="005E1B58"/>
    <w:rsid w:val="00607383"/>
    <w:rsid w:val="0062006B"/>
    <w:rsid w:val="0065506C"/>
    <w:rsid w:val="0067355C"/>
    <w:rsid w:val="0068160D"/>
    <w:rsid w:val="006C61E8"/>
    <w:rsid w:val="006E1067"/>
    <w:rsid w:val="006E2EE9"/>
    <w:rsid w:val="00713158"/>
    <w:rsid w:val="007453C8"/>
    <w:rsid w:val="00770A1C"/>
    <w:rsid w:val="007C447B"/>
    <w:rsid w:val="00801487"/>
    <w:rsid w:val="00860EBC"/>
    <w:rsid w:val="0089215C"/>
    <w:rsid w:val="00895865"/>
    <w:rsid w:val="009100B4"/>
    <w:rsid w:val="0091378E"/>
    <w:rsid w:val="00957F71"/>
    <w:rsid w:val="00A5527A"/>
    <w:rsid w:val="00A627CB"/>
    <w:rsid w:val="00AB4B46"/>
    <w:rsid w:val="00AD1748"/>
    <w:rsid w:val="00B03D2E"/>
    <w:rsid w:val="00B11E86"/>
    <w:rsid w:val="00B30C5E"/>
    <w:rsid w:val="00B377CF"/>
    <w:rsid w:val="00BD5C51"/>
    <w:rsid w:val="00BE1DC2"/>
    <w:rsid w:val="00C02D55"/>
    <w:rsid w:val="00C1419D"/>
    <w:rsid w:val="00C31B38"/>
    <w:rsid w:val="00C95353"/>
    <w:rsid w:val="00CA6825"/>
    <w:rsid w:val="00CA7558"/>
    <w:rsid w:val="00CC0D8E"/>
    <w:rsid w:val="00CF129C"/>
    <w:rsid w:val="00D04A51"/>
    <w:rsid w:val="00D36C2D"/>
    <w:rsid w:val="00D435B4"/>
    <w:rsid w:val="00D554D8"/>
    <w:rsid w:val="00D55ACF"/>
    <w:rsid w:val="00D81A3C"/>
    <w:rsid w:val="00DD24A0"/>
    <w:rsid w:val="00DE13FE"/>
    <w:rsid w:val="00DE7BC2"/>
    <w:rsid w:val="00E33F78"/>
    <w:rsid w:val="00E739E7"/>
    <w:rsid w:val="00EA7297"/>
    <w:rsid w:val="00EE5711"/>
    <w:rsid w:val="00F077CE"/>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3">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4">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5">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6">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DefaultParagraphFont"/>
    <w:rsid w:val="00CC0D8E"/>
    <w:rPr>
      <w:rFonts w:ascii="Gulim" w:hAnsi="Gulim" w:hint="default"/>
      <w:color w:val="000000"/>
      <w:sz w:val="20"/>
      <w:szCs w:val="20"/>
    </w:rPr>
  </w:style>
  <w:style w:type="character" w:customStyle="1" w:styleId="uworddic">
    <w:name w:val="u_word_dic"/>
    <w:basedOn w:val="DefaultParagraphFont"/>
    <w:rsid w:val="00CC0D8E"/>
  </w:style>
  <w:style w:type="character" w:customStyle="1" w:styleId="transtxt">
    <w:name w:val="trans_txt"/>
    <w:basedOn w:val="DefaultParagraphFont"/>
    <w:rsid w:val="000D4EAE"/>
  </w:style>
  <w:style w:type="table" w:styleId="TableGrid">
    <w:name w:val="Table Grid"/>
    <w:basedOn w:val="TableNormal"/>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Normal"/>
    <w:rsid w:val="0006116F"/>
    <w:pPr>
      <w:spacing w:after="0" w:line="256" w:lineRule="auto"/>
      <w:textAlignment w:val="baseline"/>
    </w:pPr>
    <w:rPr>
      <w:rFonts w:ascii="Gulim" w:eastAsia="Gulim" w:hAnsi="Gulim" w:cs="Gulim"/>
      <w:color w:val="000000"/>
      <w:kern w:val="0"/>
      <w:szCs w:val="20"/>
    </w:rPr>
  </w:style>
  <w:style w:type="paragraph" w:styleId="Header">
    <w:name w:val="header"/>
    <w:basedOn w:val="Normal"/>
    <w:link w:val="HeaderChar"/>
    <w:uiPriority w:val="99"/>
    <w:unhideWhenUsed/>
    <w:rsid w:val="00CA6825"/>
    <w:pPr>
      <w:tabs>
        <w:tab w:val="center" w:pos="4513"/>
        <w:tab w:val="right" w:pos="9026"/>
      </w:tabs>
      <w:snapToGrid w:val="0"/>
    </w:pPr>
  </w:style>
  <w:style w:type="character" w:customStyle="1" w:styleId="HeaderChar">
    <w:name w:val="Header Char"/>
    <w:basedOn w:val="DefaultParagraphFont"/>
    <w:link w:val="Header"/>
    <w:uiPriority w:val="99"/>
    <w:rsid w:val="00CA6825"/>
  </w:style>
  <w:style w:type="paragraph" w:styleId="Footer">
    <w:name w:val="footer"/>
    <w:basedOn w:val="Normal"/>
    <w:link w:val="FooterChar"/>
    <w:uiPriority w:val="99"/>
    <w:unhideWhenUsed/>
    <w:rsid w:val="00CA6825"/>
    <w:pPr>
      <w:tabs>
        <w:tab w:val="center" w:pos="4513"/>
        <w:tab w:val="right" w:pos="9026"/>
      </w:tabs>
      <w:snapToGrid w:val="0"/>
    </w:pPr>
  </w:style>
  <w:style w:type="character" w:customStyle="1" w:styleId="FooterChar">
    <w:name w:val="Footer Char"/>
    <w:basedOn w:val="DefaultParagraphFont"/>
    <w:link w:val="Footer"/>
    <w:uiPriority w:val="99"/>
    <w:rsid w:val="00CA6825"/>
  </w:style>
  <w:style w:type="paragraph" w:styleId="ListParagraph">
    <w:name w:val="List Paragraph"/>
    <w:basedOn w:val="Normal"/>
    <w:uiPriority w:val="34"/>
    <w:qFormat/>
    <w:rsid w:val="00075ED1"/>
    <w:pPr>
      <w:ind w:leftChars="400" w:left="800"/>
    </w:pPr>
  </w:style>
  <w:style w:type="paragraph" w:styleId="BalloonText">
    <w:name w:val="Balloon Text"/>
    <w:basedOn w:val="Normal"/>
    <w:link w:val="BalloonTextChar"/>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27CB"/>
    <w:rPr>
      <w:rFonts w:asciiTheme="majorHAnsi" w:eastAsiaTheme="majorEastAsia" w:hAnsiTheme="majorHAnsi" w:cstheme="majorBidi"/>
      <w:sz w:val="18"/>
      <w:szCs w:val="18"/>
    </w:rPr>
  </w:style>
  <w:style w:type="paragraph" w:styleId="NoSpacing">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3AF1-3282-45B8-93D2-7BA83A7A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955</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Gan, Christopher</cp:lastModifiedBy>
  <cp:revision>3</cp:revision>
  <cp:lastPrinted>2019-01-15T06:50:00Z</cp:lastPrinted>
  <dcterms:created xsi:type="dcterms:W3CDTF">2021-02-07T06:54:00Z</dcterms:created>
  <dcterms:modified xsi:type="dcterms:W3CDTF">2021-02-07T06:59:00Z</dcterms:modified>
</cp:coreProperties>
</file>